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E826BD" w14:textId="77777777" w:rsidR="00D47547" w:rsidRPr="0039729E" w:rsidRDefault="00D47547" w:rsidP="00DB4A62">
      <w:pPr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color w:val="000000"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Протокол</w:t>
      </w:r>
    </w:p>
    <w:p w14:paraId="1A22F70E" w14:textId="77777777" w:rsidR="009B41FE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  <w:r w:rsidRPr="0039729E">
        <w:rPr>
          <w:rFonts w:ascii="Times New Roman" w:hAnsi="Times New Roman"/>
          <w:b/>
          <w:color w:val="000000"/>
          <w:sz w:val="27"/>
          <w:szCs w:val="27"/>
        </w:rPr>
        <w:t>з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>аседани</w:t>
      </w:r>
      <w:r w:rsidRPr="0039729E">
        <w:rPr>
          <w:rFonts w:ascii="Times New Roman" w:hAnsi="Times New Roman"/>
          <w:b/>
          <w:color w:val="000000"/>
          <w:sz w:val="27"/>
          <w:szCs w:val="27"/>
        </w:rPr>
        <w:t xml:space="preserve">я </w:t>
      </w:r>
      <w:r w:rsidR="009B41FE" w:rsidRPr="0039729E">
        <w:rPr>
          <w:rFonts w:ascii="Times New Roman" w:hAnsi="Times New Roman"/>
          <w:b/>
          <w:color w:val="000000"/>
          <w:sz w:val="27"/>
          <w:szCs w:val="27"/>
        </w:rPr>
        <w:t xml:space="preserve">Комиссии </w:t>
      </w:r>
      <w:r w:rsidR="009B41FE" w:rsidRPr="0039729E">
        <w:rPr>
          <w:rFonts w:ascii="Times New Roman" w:hAnsi="Times New Roman"/>
          <w:b/>
          <w:bCs/>
          <w:sz w:val="27"/>
          <w:szCs w:val="27"/>
        </w:rPr>
        <w:t>по соблюдению требований к служебному (должностному) поведению и урегулированию конфликта интересов Нижнекамского муниципального района.</w:t>
      </w:r>
    </w:p>
    <w:p w14:paraId="4A6C981F" w14:textId="77777777" w:rsidR="00D47547" w:rsidRPr="0039729E" w:rsidRDefault="00D47547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</w:rPr>
      </w:pPr>
    </w:p>
    <w:p w14:paraId="4314B467" w14:textId="68D8E00C" w:rsidR="00D47547" w:rsidRPr="008A331D" w:rsidRDefault="002518CA" w:rsidP="00B14EFF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b/>
          <w:bCs/>
          <w:sz w:val="27"/>
          <w:szCs w:val="27"/>
          <w:lang w:val="en-US"/>
        </w:rPr>
      </w:pPr>
      <w:proofErr w:type="gramStart"/>
      <w:r>
        <w:rPr>
          <w:rFonts w:ascii="Times New Roman" w:hAnsi="Times New Roman"/>
          <w:b/>
          <w:bCs/>
          <w:sz w:val="27"/>
          <w:szCs w:val="27"/>
        </w:rPr>
        <w:t>17</w:t>
      </w:r>
      <w:r w:rsidR="008A331D">
        <w:rPr>
          <w:rFonts w:ascii="Times New Roman" w:hAnsi="Times New Roman"/>
          <w:b/>
          <w:bCs/>
          <w:sz w:val="27"/>
          <w:szCs w:val="27"/>
          <w:lang w:val="en-US"/>
        </w:rPr>
        <w:t xml:space="preserve"> </w:t>
      </w:r>
      <w:r w:rsidR="00432D61">
        <w:rPr>
          <w:rFonts w:ascii="Times New Roman" w:hAnsi="Times New Roman"/>
          <w:b/>
          <w:bCs/>
          <w:sz w:val="27"/>
          <w:szCs w:val="27"/>
        </w:rPr>
        <w:t xml:space="preserve"> </w:t>
      </w:r>
      <w:r w:rsidR="008A331D">
        <w:rPr>
          <w:rFonts w:ascii="Times New Roman" w:hAnsi="Times New Roman"/>
          <w:b/>
          <w:bCs/>
          <w:sz w:val="27"/>
          <w:szCs w:val="27"/>
        </w:rPr>
        <w:t>апреля</w:t>
      </w:r>
      <w:proofErr w:type="gramEnd"/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202</w:t>
      </w:r>
      <w:r w:rsidR="004B0DE6">
        <w:rPr>
          <w:rFonts w:ascii="Times New Roman" w:hAnsi="Times New Roman"/>
          <w:b/>
          <w:bCs/>
          <w:sz w:val="27"/>
          <w:szCs w:val="27"/>
        </w:rPr>
        <w:t>5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года                     </w:t>
      </w:r>
      <w:r w:rsidR="00C3695D">
        <w:rPr>
          <w:rFonts w:ascii="Times New Roman" w:hAnsi="Times New Roman"/>
          <w:b/>
          <w:bCs/>
          <w:sz w:val="27"/>
          <w:szCs w:val="27"/>
        </w:rPr>
        <w:t xml:space="preserve">                </w:t>
      </w:r>
      <w:r w:rsidR="00D47547" w:rsidRPr="0039729E">
        <w:rPr>
          <w:rFonts w:ascii="Times New Roman" w:hAnsi="Times New Roman"/>
          <w:b/>
          <w:bCs/>
          <w:sz w:val="27"/>
          <w:szCs w:val="27"/>
        </w:rPr>
        <w:t xml:space="preserve">                                  </w:t>
      </w:r>
      <w:r w:rsidR="00DB4A62">
        <w:rPr>
          <w:rFonts w:ascii="Times New Roman" w:hAnsi="Times New Roman"/>
          <w:b/>
          <w:bCs/>
          <w:sz w:val="27"/>
          <w:szCs w:val="27"/>
        </w:rPr>
        <w:t xml:space="preserve">                      №</w:t>
      </w:r>
      <w:r w:rsidR="007C14C7">
        <w:rPr>
          <w:rFonts w:ascii="Times New Roman" w:hAnsi="Times New Roman"/>
          <w:b/>
          <w:bCs/>
          <w:sz w:val="27"/>
          <w:szCs w:val="27"/>
        </w:rPr>
        <w:t xml:space="preserve"> </w:t>
      </w:r>
      <w:r>
        <w:rPr>
          <w:rFonts w:ascii="Times New Roman" w:hAnsi="Times New Roman"/>
          <w:b/>
          <w:bCs/>
          <w:sz w:val="27"/>
          <w:szCs w:val="27"/>
        </w:rPr>
        <w:t>4</w:t>
      </w:r>
    </w:p>
    <w:p w14:paraId="0C59B6C7" w14:textId="77777777" w:rsidR="009B41FE" w:rsidRPr="0039729E" w:rsidRDefault="009B41FE" w:rsidP="00B14EF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/>
          <w:b/>
          <w:bCs/>
          <w:sz w:val="27"/>
          <w:szCs w:val="27"/>
        </w:rPr>
      </w:pPr>
    </w:p>
    <w:tbl>
      <w:tblPr>
        <w:tblW w:w="9781" w:type="dxa"/>
        <w:tblLook w:val="04A0" w:firstRow="1" w:lastRow="0" w:firstColumn="1" w:lastColumn="0" w:noHBand="0" w:noVBand="1"/>
      </w:tblPr>
      <w:tblGrid>
        <w:gridCol w:w="2542"/>
        <w:gridCol w:w="2832"/>
        <w:gridCol w:w="4407"/>
      </w:tblGrid>
      <w:tr w:rsidR="00DB4A62" w:rsidRPr="005E4733" w14:paraId="1735129D" w14:textId="77777777" w:rsidTr="008300C1">
        <w:trPr>
          <w:trHeight w:val="680"/>
        </w:trPr>
        <w:tc>
          <w:tcPr>
            <w:tcW w:w="2542" w:type="dxa"/>
            <w:hideMark/>
          </w:tcPr>
          <w:p w14:paraId="68C59E3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32" w:type="dxa"/>
            <w:hideMark/>
          </w:tcPr>
          <w:p w14:paraId="0053D7D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Умников</w:t>
            </w:r>
          </w:p>
          <w:p w14:paraId="2B8AF7A4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Александр Витальевич</w:t>
            </w:r>
          </w:p>
        </w:tc>
        <w:tc>
          <w:tcPr>
            <w:tcW w:w="4407" w:type="dxa"/>
            <w:hideMark/>
          </w:tcPr>
          <w:p w14:paraId="0D4B2773" w14:textId="5FD09567" w:rsidR="00DB4A62" w:rsidRPr="005E4733" w:rsidRDefault="00DB4A62" w:rsidP="00850E76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Заместитель 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Г</w:t>
            </w:r>
            <w:r>
              <w:rPr>
                <w:rFonts w:ascii="Times New Roman" w:hAnsi="Times New Roman"/>
                <w:sz w:val="27"/>
                <w:szCs w:val="27"/>
              </w:rPr>
              <w:t>лавы Нижнекамского муниципального района Республики Татарстан</w:t>
            </w:r>
          </w:p>
        </w:tc>
      </w:tr>
      <w:tr w:rsidR="00DB4A62" w:rsidRPr="005E4733" w14:paraId="7AD7D8D6" w14:textId="77777777" w:rsidTr="008300C1">
        <w:trPr>
          <w:trHeight w:val="680"/>
        </w:trPr>
        <w:tc>
          <w:tcPr>
            <w:tcW w:w="2542" w:type="dxa"/>
            <w:hideMark/>
          </w:tcPr>
          <w:p w14:paraId="6A17CE79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2E58F610" w14:textId="77777777" w:rsidR="00DB4A62" w:rsidRPr="005E4733" w:rsidRDefault="00DB4A62" w:rsidP="002A288E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32" w:type="dxa"/>
            <w:hideMark/>
          </w:tcPr>
          <w:p w14:paraId="25E49230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</w:p>
          <w:p w14:paraId="4CC91520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Рустем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Тагирович</w:t>
            </w:r>
            <w:proofErr w:type="spellEnd"/>
          </w:p>
        </w:tc>
        <w:tc>
          <w:tcPr>
            <w:tcW w:w="4407" w:type="dxa"/>
            <w:hideMark/>
          </w:tcPr>
          <w:p w14:paraId="593C56B9" w14:textId="77777777" w:rsidR="00DB4A62" w:rsidRPr="005E4733" w:rsidRDefault="00DB4A62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Н</w:t>
            </w:r>
            <w:r w:rsidRPr="005E4733">
              <w:rPr>
                <w:rFonts w:ascii="Times New Roman" w:hAnsi="Times New Roman"/>
                <w:sz w:val="27"/>
                <w:szCs w:val="27"/>
              </w:rPr>
              <w:t>ачальник правового отдела Совета Нижнекамского муниципального района</w:t>
            </w:r>
          </w:p>
        </w:tc>
      </w:tr>
      <w:tr w:rsidR="00DB4A62" w:rsidRPr="005E4733" w14:paraId="26F91BCB" w14:textId="77777777" w:rsidTr="008300C1">
        <w:trPr>
          <w:trHeight w:val="1354"/>
        </w:trPr>
        <w:tc>
          <w:tcPr>
            <w:tcW w:w="2542" w:type="dxa"/>
            <w:hideMark/>
          </w:tcPr>
          <w:p w14:paraId="45A67D95" w14:textId="77777777" w:rsidR="00DB4A62" w:rsidRPr="005E4733" w:rsidRDefault="00DB4A62" w:rsidP="002A288E">
            <w:pPr>
              <w:spacing w:after="0" w:line="240" w:lineRule="auto"/>
              <w:ind w:left="14" w:right="10"/>
              <w:rPr>
                <w:rFonts w:ascii="Times New Roman" w:hAnsi="Times New Roman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4"/>
                <w:sz w:val="27"/>
                <w:szCs w:val="27"/>
              </w:rPr>
              <w:t>Секретарь комиссии</w:t>
            </w:r>
          </w:p>
        </w:tc>
        <w:tc>
          <w:tcPr>
            <w:tcW w:w="2832" w:type="dxa"/>
            <w:hideMark/>
          </w:tcPr>
          <w:p w14:paraId="1F2C901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Ворошилова</w:t>
            </w:r>
          </w:p>
          <w:p w14:paraId="0BA005AB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Марина Валентиновна</w:t>
            </w:r>
          </w:p>
        </w:tc>
        <w:tc>
          <w:tcPr>
            <w:tcW w:w="4407" w:type="dxa"/>
            <w:hideMark/>
          </w:tcPr>
          <w:p w14:paraId="15061FA8" w14:textId="77777777" w:rsidR="00DB4A62" w:rsidRPr="005E4733" w:rsidRDefault="00905ADB" w:rsidP="00850E76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начальник отдела кадровой политики и управления персоналом Совета Нижн</w:t>
            </w:r>
            <w:r>
              <w:rPr>
                <w:rFonts w:ascii="Times New Roman" w:hAnsi="Times New Roman"/>
                <w:sz w:val="27"/>
                <w:szCs w:val="27"/>
              </w:rPr>
              <w:t>екамского муниципального района</w:t>
            </w:r>
          </w:p>
        </w:tc>
      </w:tr>
      <w:tr w:rsidR="003000E0" w:rsidRPr="005E4733" w14:paraId="6B4C60FE" w14:textId="77777777" w:rsidTr="008300C1">
        <w:trPr>
          <w:trHeight w:val="1044"/>
        </w:trPr>
        <w:tc>
          <w:tcPr>
            <w:tcW w:w="2542" w:type="dxa"/>
          </w:tcPr>
          <w:p w14:paraId="3DABF138" w14:textId="77777777" w:rsidR="003000E0" w:rsidRPr="005E4733" w:rsidRDefault="003000E0" w:rsidP="002A288E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  <w:r w:rsidRPr="005E4733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32" w:type="dxa"/>
          </w:tcPr>
          <w:p w14:paraId="453A3841" w14:textId="1CA5DE86" w:rsidR="00905ADB" w:rsidRPr="005E4733" w:rsidRDefault="00F028B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Маркова Мари</w:t>
            </w:r>
            <w:r w:rsidR="009514D5">
              <w:rPr>
                <w:rFonts w:ascii="Times New Roman" w:hAnsi="Times New Roman"/>
                <w:sz w:val="27"/>
                <w:szCs w:val="27"/>
              </w:rPr>
              <w:t>на Юрьевна</w:t>
            </w:r>
          </w:p>
        </w:tc>
        <w:tc>
          <w:tcPr>
            <w:tcW w:w="4407" w:type="dxa"/>
          </w:tcPr>
          <w:p w14:paraId="658CF2D2" w14:textId="3FD6CB05" w:rsidR="003000E0" w:rsidRPr="009514D5" w:rsidRDefault="008A331D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color w:val="000000" w:themeColor="text1"/>
                <w:sz w:val="27"/>
                <w:szCs w:val="27"/>
              </w:rPr>
            </w:pPr>
            <w:r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>Руководитель аппарата</w:t>
            </w:r>
            <w:r w:rsidR="00F028BB" w:rsidRPr="009514D5">
              <w:rPr>
                <w:rFonts w:ascii="Times New Roman" w:hAnsi="Times New Roman"/>
                <w:color w:val="000000" w:themeColor="text1"/>
                <w:sz w:val="27"/>
                <w:szCs w:val="27"/>
              </w:rPr>
              <w:t xml:space="preserve"> Совета Нижнекамского муниципального района</w:t>
            </w:r>
          </w:p>
        </w:tc>
      </w:tr>
      <w:tr w:rsidR="00DB4A62" w:rsidRPr="005E4733" w14:paraId="07ED7BF9" w14:textId="77777777" w:rsidTr="008300C1">
        <w:trPr>
          <w:trHeight w:val="20"/>
        </w:trPr>
        <w:tc>
          <w:tcPr>
            <w:tcW w:w="2542" w:type="dxa"/>
            <w:hideMark/>
          </w:tcPr>
          <w:p w14:paraId="6C31D008" w14:textId="77777777" w:rsidR="00DB4A62" w:rsidRPr="005E4733" w:rsidRDefault="00DB4A62" w:rsidP="002A288E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4E06A224" w14:textId="77777777" w:rsidR="00DB4A62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>Хабибуллина</w:t>
            </w:r>
          </w:p>
          <w:p w14:paraId="6F8713D2" w14:textId="77777777" w:rsidR="00905ADB" w:rsidRPr="005E4733" w:rsidRDefault="00905ADB" w:rsidP="002A288E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Эльвира </w:t>
            </w:r>
            <w:proofErr w:type="spellStart"/>
            <w:r>
              <w:rPr>
                <w:rFonts w:ascii="Times New Roman" w:hAnsi="Times New Roman"/>
                <w:sz w:val="27"/>
                <w:szCs w:val="27"/>
              </w:rPr>
              <w:t>Равилевна</w:t>
            </w:r>
            <w:proofErr w:type="spellEnd"/>
          </w:p>
        </w:tc>
        <w:tc>
          <w:tcPr>
            <w:tcW w:w="4407" w:type="dxa"/>
          </w:tcPr>
          <w:p w14:paraId="2C1049D7" w14:textId="77777777" w:rsidR="00DB4A62" w:rsidRPr="004A07A9" w:rsidRDefault="00905ADB" w:rsidP="00850E76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Нижнекамской профсоюзной организации работников государственных учреждений и общественного обслуживания Российской Федерации (по согласованию)</w:t>
            </w:r>
          </w:p>
        </w:tc>
      </w:tr>
      <w:tr w:rsidR="009275EF" w:rsidRPr="005E4733" w14:paraId="4071789A" w14:textId="77777777" w:rsidTr="008300C1">
        <w:trPr>
          <w:trHeight w:val="20"/>
        </w:trPr>
        <w:tc>
          <w:tcPr>
            <w:tcW w:w="2542" w:type="dxa"/>
          </w:tcPr>
          <w:p w14:paraId="1B7A3560" w14:textId="77777777" w:rsidR="009275EF" w:rsidRPr="005E4733" w:rsidRDefault="009275EF" w:rsidP="009275EF">
            <w:pPr>
              <w:spacing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32" w:type="dxa"/>
          </w:tcPr>
          <w:p w14:paraId="3A5E5A0D" w14:textId="4EF693AF" w:rsidR="009275EF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Фатхуллин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Альфар</w:t>
            </w:r>
            <w:proofErr w:type="spellEnd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 xml:space="preserve"> </w:t>
            </w:r>
            <w:proofErr w:type="spellStart"/>
            <w:r w:rsidRPr="00E60990">
              <w:rPr>
                <w:rFonts w:ascii="Times New Roman" w:hAnsi="Times New Roman"/>
                <w:bCs/>
                <w:sz w:val="27"/>
                <w:szCs w:val="27"/>
              </w:rPr>
              <w:t>Фаизович</w:t>
            </w:r>
            <w:proofErr w:type="spellEnd"/>
          </w:p>
        </w:tc>
        <w:tc>
          <w:tcPr>
            <w:tcW w:w="4407" w:type="dxa"/>
          </w:tcPr>
          <w:p w14:paraId="50B164B6" w14:textId="648C7072" w:rsidR="009275EF" w:rsidRPr="00324899" w:rsidRDefault="009275EF" w:rsidP="009275EF">
            <w:pPr>
              <w:tabs>
                <w:tab w:val="left" w:pos="4144"/>
              </w:tabs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60990">
              <w:rPr>
                <w:rFonts w:ascii="Times New Roman" w:hAnsi="Times New Roman"/>
                <w:sz w:val="27"/>
                <w:szCs w:val="27"/>
              </w:rPr>
              <w:t>Помощник Главы Нижнекамского муниципального района по противодействию коррупции</w:t>
            </w:r>
          </w:p>
        </w:tc>
      </w:tr>
      <w:tr w:rsidR="009275EF" w:rsidRPr="005E4733" w14:paraId="20DB9FC2" w14:textId="77777777" w:rsidTr="008300C1">
        <w:trPr>
          <w:trHeight w:val="20"/>
        </w:trPr>
        <w:tc>
          <w:tcPr>
            <w:tcW w:w="2542" w:type="dxa"/>
          </w:tcPr>
          <w:p w14:paraId="69D854B9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7EF710F0" w14:textId="17140C7C" w:rsidR="009275EF" w:rsidRPr="009514D5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Фарид </w:t>
            </w:r>
            <w:proofErr w:type="spellStart"/>
            <w:r w:rsidRPr="009514D5">
              <w:rPr>
                <w:rFonts w:ascii="Times New Roman" w:hAnsi="Times New Roman"/>
                <w:sz w:val="27"/>
                <w:szCs w:val="27"/>
              </w:rPr>
              <w:t>Камбарович</w:t>
            </w:r>
            <w:proofErr w:type="spellEnd"/>
            <w:r w:rsidRPr="009514D5">
              <w:rPr>
                <w:rFonts w:ascii="Times New Roman" w:hAnsi="Times New Roman"/>
                <w:sz w:val="27"/>
                <w:szCs w:val="27"/>
              </w:rPr>
              <w:t xml:space="preserve">  </w:t>
            </w:r>
          </w:p>
        </w:tc>
        <w:tc>
          <w:tcPr>
            <w:tcW w:w="4407" w:type="dxa"/>
            <w:hideMark/>
          </w:tcPr>
          <w:p w14:paraId="6751BB66" w14:textId="1DB241D5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 xml:space="preserve">председатель Общественного совета </w:t>
            </w:r>
          </w:p>
          <w:p w14:paraId="458F2DC4" w14:textId="77777777" w:rsidR="009275EF" w:rsidRPr="009514D5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9514D5">
              <w:rPr>
                <w:rFonts w:ascii="Times New Roman" w:hAnsi="Times New Roman"/>
                <w:sz w:val="27"/>
                <w:szCs w:val="27"/>
              </w:rPr>
              <w:t>Нижнекамского муниципального района (по согласованию)</w:t>
            </w:r>
          </w:p>
        </w:tc>
      </w:tr>
      <w:tr w:rsidR="009275EF" w:rsidRPr="005E4733" w14:paraId="57761111" w14:textId="77777777" w:rsidTr="008300C1">
        <w:trPr>
          <w:trHeight w:val="20"/>
        </w:trPr>
        <w:tc>
          <w:tcPr>
            <w:tcW w:w="2542" w:type="dxa"/>
          </w:tcPr>
          <w:p w14:paraId="248C8A0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  <w:hideMark/>
          </w:tcPr>
          <w:p w14:paraId="3E970881" w14:textId="77777777" w:rsidR="009275EF" w:rsidRPr="00905ADB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905ADB">
              <w:rPr>
                <w:rFonts w:ascii="Times New Roman" w:hAnsi="Times New Roman"/>
                <w:sz w:val="27"/>
                <w:szCs w:val="27"/>
              </w:rPr>
              <w:t xml:space="preserve">Китанов </w:t>
            </w:r>
          </w:p>
          <w:p w14:paraId="432E02EC" w14:textId="77777777" w:rsidR="009275EF" w:rsidRPr="005E4733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Григорий Леонидович</w:t>
            </w:r>
          </w:p>
        </w:tc>
        <w:tc>
          <w:tcPr>
            <w:tcW w:w="4407" w:type="dxa"/>
            <w:hideMark/>
          </w:tcPr>
          <w:p w14:paraId="5732EB34" w14:textId="77777777" w:rsidR="009275EF" w:rsidRPr="005E4733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7"/>
                <w:szCs w:val="27"/>
              </w:rPr>
            </w:pPr>
            <w:r w:rsidRPr="00324899">
              <w:rPr>
                <w:rFonts w:ascii="Times New Roman" w:hAnsi="Times New Roman"/>
                <w:sz w:val="27"/>
                <w:szCs w:val="27"/>
              </w:rPr>
              <w:t>председатель местной общественной организации ветеранов (пенсионеров) войны, труда, вооруженных сил и правоохранительных органов Нижнекамского района (по согласованию)</w:t>
            </w:r>
          </w:p>
        </w:tc>
      </w:tr>
      <w:tr w:rsidR="009275EF" w:rsidRPr="005E4733" w14:paraId="732B6D0E" w14:textId="77777777" w:rsidTr="008300C1">
        <w:trPr>
          <w:trHeight w:val="20"/>
        </w:trPr>
        <w:tc>
          <w:tcPr>
            <w:tcW w:w="2542" w:type="dxa"/>
          </w:tcPr>
          <w:p w14:paraId="67799795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3EB92A3D" w14:textId="77777777" w:rsidR="009275EF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14:paraId="60962A58" w14:textId="77777777" w:rsidR="009275EF" w:rsidRPr="00CC333E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  <w:hideMark/>
          </w:tcPr>
          <w:p w14:paraId="7BE357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 w:rsidRPr="00CC333E">
              <w:rPr>
                <w:rFonts w:ascii="Times New Roman" w:hAnsi="Times New Roman"/>
                <w:sz w:val="26"/>
                <w:szCs w:val="26"/>
              </w:rPr>
              <w:t>Носаненко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14:paraId="5B8F4279" w14:textId="77777777" w:rsidR="009275EF" w:rsidRPr="00CC333E" w:rsidRDefault="009275EF" w:rsidP="009275EF">
            <w:pPr>
              <w:spacing w:after="0" w:line="240" w:lineRule="auto"/>
              <w:ind w:right="279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Галина Юрьевна</w:t>
            </w:r>
          </w:p>
        </w:tc>
        <w:tc>
          <w:tcPr>
            <w:tcW w:w="4407" w:type="dxa"/>
            <w:hideMark/>
          </w:tcPr>
          <w:p w14:paraId="21F5F101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кандидат политических наук, доцент Нижнекамского филиала ЧОУ ВО «Казанский инновационный университет</w:t>
            </w:r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 xml:space="preserve"> имени В.Г. </w:t>
            </w:r>
            <w:proofErr w:type="spellStart"/>
            <w:r w:rsidRPr="00CC333E">
              <w:rPr>
                <w:rFonts w:ascii="Times New Roman" w:hAnsi="Times New Roman"/>
                <w:spacing w:val="-3"/>
                <w:sz w:val="26"/>
                <w:szCs w:val="26"/>
              </w:rPr>
              <w:t>Тимирясова</w:t>
            </w:r>
            <w:proofErr w:type="spellEnd"/>
            <w:r w:rsidRPr="00CC333E">
              <w:rPr>
                <w:rFonts w:ascii="Times New Roman" w:hAnsi="Times New Roman"/>
                <w:sz w:val="26"/>
                <w:szCs w:val="26"/>
              </w:rPr>
              <w:t xml:space="preserve"> (по согласованию);</w:t>
            </w:r>
          </w:p>
        </w:tc>
      </w:tr>
      <w:tr w:rsidR="009275EF" w:rsidRPr="00CC333E" w14:paraId="55A60F7C" w14:textId="77777777" w:rsidTr="008300C1">
        <w:trPr>
          <w:trHeight w:val="20"/>
        </w:trPr>
        <w:tc>
          <w:tcPr>
            <w:tcW w:w="2542" w:type="dxa"/>
          </w:tcPr>
          <w:p w14:paraId="6403AD0B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832" w:type="dxa"/>
          </w:tcPr>
          <w:p w14:paraId="7C125BAE" w14:textId="77777777" w:rsidR="009275EF" w:rsidRPr="00CC333E" w:rsidRDefault="009275EF" w:rsidP="009275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 xml:space="preserve">Филиппов </w:t>
            </w:r>
          </w:p>
          <w:p w14:paraId="6754167F" w14:textId="77777777" w:rsidR="009275EF" w:rsidRPr="00CC333E" w:rsidRDefault="009275EF" w:rsidP="009275EF">
            <w:pPr>
              <w:spacing w:after="0" w:line="240" w:lineRule="auto"/>
              <w:ind w:right="33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Дмитрий Анатольевич</w:t>
            </w:r>
          </w:p>
        </w:tc>
        <w:tc>
          <w:tcPr>
            <w:tcW w:w="4407" w:type="dxa"/>
          </w:tcPr>
          <w:p w14:paraId="1FF002BF" w14:textId="77777777" w:rsidR="009275EF" w:rsidRPr="00CC333E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C333E">
              <w:rPr>
                <w:rFonts w:ascii="Times New Roman" w:hAnsi="Times New Roman"/>
                <w:sz w:val="26"/>
                <w:szCs w:val="26"/>
              </w:rPr>
              <w:t>Глава Афанасовского сельского поселения</w:t>
            </w:r>
          </w:p>
        </w:tc>
      </w:tr>
      <w:tr w:rsidR="009275EF" w:rsidRPr="005E4733" w14:paraId="5AB94F54" w14:textId="77777777" w:rsidTr="008300C1">
        <w:trPr>
          <w:trHeight w:val="20"/>
        </w:trPr>
        <w:tc>
          <w:tcPr>
            <w:tcW w:w="2542" w:type="dxa"/>
          </w:tcPr>
          <w:p w14:paraId="5EACE76E" w14:textId="77777777" w:rsidR="009275EF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  <w:p w14:paraId="2A374991" w14:textId="77777777" w:rsidR="009275EF" w:rsidRPr="005E4733" w:rsidRDefault="009275EF" w:rsidP="009275EF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32" w:type="dxa"/>
          </w:tcPr>
          <w:p w14:paraId="260E1B04" w14:textId="77777777" w:rsidR="009275EF" w:rsidRPr="008300C1" w:rsidRDefault="009275EF" w:rsidP="009275EF">
            <w:pPr>
              <w:spacing w:after="0" w:line="240" w:lineRule="auto"/>
              <w:ind w:right="1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407" w:type="dxa"/>
          </w:tcPr>
          <w:p w14:paraId="062F2C0B" w14:textId="77777777" w:rsidR="009275EF" w:rsidRPr="005E4733" w:rsidRDefault="009275EF" w:rsidP="009275EF">
            <w:pPr>
              <w:spacing w:after="0" w:line="240" w:lineRule="auto"/>
              <w:ind w:right="33"/>
              <w:jc w:val="both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14:paraId="12251F3D" w14:textId="3CF50129" w:rsidR="00DB4A62" w:rsidRPr="00697417" w:rsidRDefault="00DB4A62" w:rsidP="00DB4A62">
      <w:pPr>
        <w:shd w:val="clear" w:color="auto" w:fill="FFFFFF"/>
        <w:spacing w:before="264" w:after="0" w:line="240" w:lineRule="auto"/>
        <w:ind w:firstLine="708"/>
        <w:jc w:val="both"/>
        <w:rPr>
          <w:rFonts w:ascii="Times New Roman" w:hAnsi="Times New Roman"/>
          <w:color w:val="000000"/>
          <w:sz w:val="27"/>
          <w:szCs w:val="27"/>
        </w:rPr>
      </w:pPr>
      <w:r w:rsidRPr="00697417">
        <w:rPr>
          <w:rFonts w:ascii="Times New Roman" w:hAnsi="Times New Roman"/>
          <w:color w:val="000000"/>
          <w:sz w:val="27"/>
          <w:szCs w:val="27"/>
        </w:rPr>
        <w:lastRenderedPageBreak/>
        <w:t xml:space="preserve">Число членов комиссии, принимающих участие в заседании комиссии, составляет </w:t>
      </w:r>
      <w:r w:rsidR="009275EF" w:rsidRPr="00697417">
        <w:rPr>
          <w:rFonts w:ascii="Times New Roman" w:hAnsi="Times New Roman"/>
          <w:color w:val="000000"/>
          <w:sz w:val="27"/>
          <w:szCs w:val="27"/>
        </w:rPr>
        <w:t>10</w:t>
      </w:r>
      <w:r w:rsidRPr="00697417">
        <w:rPr>
          <w:rFonts w:ascii="Times New Roman" w:hAnsi="Times New Roman"/>
          <w:color w:val="000000"/>
          <w:sz w:val="27"/>
          <w:szCs w:val="27"/>
        </w:rPr>
        <w:t xml:space="preserve"> человек. Число членов комиссии, не замещающих должности </w:t>
      </w:r>
      <w:proofErr w:type="gramStart"/>
      <w:r w:rsidRPr="00697417">
        <w:rPr>
          <w:rFonts w:ascii="Times New Roman" w:hAnsi="Times New Roman"/>
          <w:color w:val="000000"/>
          <w:sz w:val="27"/>
          <w:szCs w:val="27"/>
        </w:rPr>
        <w:t>муниципальной  службы</w:t>
      </w:r>
      <w:proofErr w:type="gramEnd"/>
      <w:r w:rsidRPr="00697417">
        <w:rPr>
          <w:rFonts w:ascii="Times New Roman" w:hAnsi="Times New Roman"/>
          <w:color w:val="000000"/>
          <w:sz w:val="27"/>
          <w:szCs w:val="27"/>
        </w:rPr>
        <w:t xml:space="preserve"> в органах местного самоуправления составляет </w:t>
      </w:r>
      <w:r w:rsidR="009514D5" w:rsidRPr="00697417">
        <w:rPr>
          <w:rFonts w:ascii="Times New Roman" w:hAnsi="Times New Roman"/>
          <w:color w:val="000000"/>
          <w:sz w:val="27"/>
          <w:szCs w:val="27"/>
        </w:rPr>
        <w:t>4</w:t>
      </w:r>
      <w:r w:rsidR="009275EF" w:rsidRPr="0069741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Pr="00697417">
        <w:rPr>
          <w:rFonts w:ascii="Times New Roman" w:hAnsi="Times New Roman"/>
          <w:color w:val="000000"/>
          <w:sz w:val="27"/>
          <w:szCs w:val="27"/>
        </w:rPr>
        <w:t xml:space="preserve">человека. Кворум </w:t>
      </w:r>
      <w:proofErr w:type="gramStart"/>
      <w:r w:rsidRPr="00697417">
        <w:rPr>
          <w:rFonts w:ascii="Times New Roman" w:hAnsi="Times New Roman"/>
          <w:color w:val="000000"/>
          <w:sz w:val="27"/>
          <w:szCs w:val="27"/>
        </w:rPr>
        <w:t>для  проведения</w:t>
      </w:r>
      <w:proofErr w:type="gramEnd"/>
      <w:r w:rsidRPr="00697417">
        <w:rPr>
          <w:rFonts w:ascii="Times New Roman" w:hAnsi="Times New Roman"/>
          <w:color w:val="000000"/>
          <w:sz w:val="27"/>
          <w:szCs w:val="27"/>
        </w:rPr>
        <w:t xml:space="preserve"> заседания комиссии имеется.</w:t>
      </w:r>
    </w:p>
    <w:p w14:paraId="352C12D8" w14:textId="77777777" w:rsidR="00DB4A62" w:rsidRPr="00697417" w:rsidRDefault="00DB4A62" w:rsidP="00B14EFF">
      <w:pPr>
        <w:spacing w:after="0" w:line="240" w:lineRule="auto"/>
        <w:ind w:firstLine="708"/>
        <w:jc w:val="both"/>
        <w:rPr>
          <w:rFonts w:ascii="Times New Roman" w:hAnsi="Times New Roman"/>
          <w:b/>
          <w:iCs/>
          <w:color w:val="000000"/>
          <w:sz w:val="27"/>
          <w:szCs w:val="27"/>
          <w:u w:val="single"/>
        </w:rPr>
      </w:pPr>
    </w:p>
    <w:p w14:paraId="76DBBE55" w14:textId="77777777" w:rsidR="00D47547" w:rsidRPr="00697417" w:rsidRDefault="00D47547" w:rsidP="00B14EFF">
      <w:pPr>
        <w:spacing w:after="0" w:line="240" w:lineRule="auto"/>
        <w:ind w:firstLine="708"/>
        <w:jc w:val="both"/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</w:pPr>
      <w:r w:rsidRPr="00697417">
        <w:rPr>
          <w:rFonts w:ascii="Times New Roman" w:hAnsi="Times New Roman"/>
          <w:bCs/>
          <w:iCs/>
          <w:color w:val="000000"/>
          <w:sz w:val="27"/>
          <w:szCs w:val="27"/>
          <w:u w:val="single"/>
        </w:rPr>
        <w:t>Повестка дня:</w:t>
      </w:r>
    </w:p>
    <w:p w14:paraId="04990445" w14:textId="5DF51293" w:rsidR="00EE7C45" w:rsidRPr="00697417" w:rsidRDefault="00EE7C45" w:rsidP="007630D5">
      <w:pPr>
        <w:pStyle w:val="a4"/>
        <w:numPr>
          <w:ilvl w:val="0"/>
          <w:numId w:val="13"/>
        </w:numPr>
        <w:tabs>
          <w:tab w:val="left" w:leader="underscore" w:pos="9283"/>
        </w:tabs>
        <w:spacing w:after="0" w:line="240" w:lineRule="auto"/>
        <w:jc w:val="both"/>
        <w:rPr>
          <w:rFonts w:ascii="Times New Roman" w:hAnsi="Times New Roman"/>
          <w:color w:val="000000"/>
          <w:spacing w:val="-3"/>
          <w:sz w:val="27"/>
          <w:szCs w:val="27"/>
        </w:rPr>
      </w:pP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1C2814" w:rsidRPr="00697417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 о намерении выполнять иную оплачиваемую работу. </w:t>
      </w:r>
    </w:p>
    <w:p w14:paraId="60197AD3" w14:textId="02E8C90B" w:rsidR="007630D5" w:rsidRPr="00697417" w:rsidRDefault="007630D5" w:rsidP="007630D5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bCs/>
          <w:color w:val="000000"/>
          <w:spacing w:val="-3"/>
          <w:sz w:val="27"/>
          <w:szCs w:val="27"/>
        </w:rPr>
      </w:pPr>
      <w:r w:rsidRPr="0069741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Рассмотрение заявления </w:t>
      </w:r>
      <w:r w:rsidR="002518CA" w:rsidRPr="00697417">
        <w:rPr>
          <w:rFonts w:ascii="Times New Roman" w:hAnsi="Times New Roman"/>
          <w:bCs/>
          <w:sz w:val="27"/>
          <w:szCs w:val="27"/>
        </w:rPr>
        <w:t xml:space="preserve">заведующей </w:t>
      </w:r>
      <w:r w:rsidR="00AD65D8" w:rsidRPr="00697417">
        <w:rPr>
          <w:rFonts w:ascii="Times New Roman" w:hAnsi="Times New Roman"/>
          <w:bCs/>
          <w:sz w:val="27"/>
          <w:szCs w:val="27"/>
        </w:rPr>
        <w:t>ДОУ №</w:t>
      </w:r>
      <w:r w:rsidR="001C2814" w:rsidRPr="00697417">
        <w:rPr>
          <w:rFonts w:ascii="Times New Roman" w:hAnsi="Times New Roman"/>
          <w:bCs/>
          <w:sz w:val="27"/>
          <w:szCs w:val="27"/>
        </w:rPr>
        <w:t>__</w:t>
      </w:r>
      <w:r w:rsidR="000B418A" w:rsidRPr="00697417">
        <w:rPr>
          <w:rFonts w:ascii="Times New Roman" w:hAnsi="Times New Roman"/>
          <w:bCs/>
          <w:sz w:val="27"/>
          <w:szCs w:val="27"/>
        </w:rPr>
        <w:t xml:space="preserve"> </w:t>
      </w:r>
      <w:r w:rsidR="001C2814" w:rsidRPr="00697417">
        <w:rPr>
          <w:rFonts w:ascii="Times New Roman" w:hAnsi="Times New Roman"/>
          <w:bCs/>
          <w:sz w:val="27"/>
          <w:szCs w:val="27"/>
        </w:rPr>
        <w:t>ФИО</w:t>
      </w:r>
      <w:r w:rsidRPr="00697417">
        <w:rPr>
          <w:rFonts w:ascii="Times New Roman" w:hAnsi="Times New Roman"/>
          <w:bCs/>
          <w:sz w:val="27"/>
          <w:szCs w:val="27"/>
        </w:rPr>
        <w:t xml:space="preserve"> </w:t>
      </w:r>
      <w:r w:rsidRPr="0069741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о </w:t>
      </w:r>
      <w:r w:rsidRPr="00697417">
        <w:rPr>
          <w:rFonts w:ascii="Times New Roman" w:hAnsi="Times New Roman"/>
          <w:bCs/>
          <w:spacing w:val="-3"/>
          <w:sz w:val="27"/>
          <w:szCs w:val="27"/>
        </w:rPr>
        <w:t xml:space="preserve">невозможности представления сведений о доходах, расходах, об имуществе и </w:t>
      </w:r>
      <w:r w:rsidRPr="0069741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обязательствах </w:t>
      </w:r>
      <w:proofErr w:type="gramStart"/>
      <w:r w:rsidRPr="00697417">
        <w:rPr>
          <w:rFonts w:ascii="Times New Roman" w:hAnsi="Times New Roman"/>
          <w:bCs/>
          <w:color w:val="000000"/>
          <w:spacing w:val="-3"/>
          <w:sz w:val="27"/>
          <w:szCs w:val="27"/>
        </w:rPr>
        <w:t>имущественного  характера</w:t>
      </w:r>
      <w:proofErr w:type="gramEnd"/>
      <w:r w:rsidRPr="00697417">
        <w:rPr>
          <w:rFonts w:ascii="Times New Roman" w:hAnsi="Times New Roman"/>
          <w:bCs/>
          <w:color w:val="000000"/>
          <w:spacing w:val="-3"/>
          <w:sz w:val="27"/>
          <w:szCs w:val="27"/>
        </w:rPr>
        <w:t xml:space="preserve"> на супруга.</w:t>
      </w:r>
    </w:p>
    <w:p w14:paraId="7D458D86" w14:textId="67B3B7C6" w:rsidR="00EE7C45" w:rsidRPr="00697417" w:rsidRDefault="00AD65D8" w:rsidP="001C2814">
      <w:pPr>
        <w:pStyle w:val="a4"/>
        <w:numPr>
          <w:ilvl w:val="0"/>
          <w:numId w:val="13"/>
        </w:numPr>
        <w:shd w:val="clear" w:color="auto" w:fill="FFFFFF"/>
        <w:tabs>
          <w:tab w:val="left" w:leader="underscore" w:pos="0"/>
        </w:tabs>
        <w:spacing w:after="0" w:line="240" w:lineRule="auto"/>
        <w:jc w:val="both"/>
        <w:rPr>
          <w:rFonts w:ascii="Times New Roman" w:hAnsi="Times New Roman"/>
          <w:b/>
          <w:color w:val="000000"/>
          <w:spacing w:val="-3"/>
          <w:sz w:val="27"/>
          <w:szCs w:val="27"/>
        </w:rPr>
      </w:pP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Рассмотрение уведомления </w:t>
      </w:r>
      <w:r w:rsidR="001C2814" w:rsidRPr="00697417">
        <w:rPr>
          <w:rFonts w:ascii="Times New Roman" w:hAnsi="Times New Roman"/>
          <w:color w:val="000000"/>
          <w:spacing w:val="-3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, главного специалиста отдела </w:t>
      </w:r>
      <w:r w:rsidR="001C2814" w:rsidRPr="00697417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</w:t>
      </w:r>
      <w:r w:rsidR="001C2814"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sz w:val="27"/>
          <w:szCs w:val="27"/>
        </w:rPr>
        <w:t xml:space="preserve">о подаче заявления о перерегистрации по категории граждан - соц. Ипотека (бюджет), включение в состав семьи матери </w:t>
      </w:r>
    </w:p>
    <w:p w14:paraId="749E2209" w14:textId="77777777" w:rsidR="001C2814" w:rsidRPr="00697417" w:rsidRDefault="001C2814" w:rsidP="001C2814">
      <w:pPr>
        <w:pStyle w:val="a4"/>
        <w:shd w:val="clear" w:color="auto" w:fill="FFFFFF"/>
        <w:tabs>
          <w:tab w:val="left" w:leader="underscore" w:pos="0"/>
        </w:tabs>
        <w:spacing w:after="0" w:line="240" w:lineRule="auto"/>
        <w:ind w:left="942"/>
        <w:jc w:val="both"/>
        <w:rPr>
          <w:rFonts w:ascii="Times New Roman" w:hAnsi="Times New Roman"/>
          <w:b/>
          <w:color w:val="000000"/>
          <w:spacing w:val="-3"/>
          <w:sz w:val="27"/>
          <w:szCs w:val="27"/>
        </w:rPr>
      </w:pPr>
    </w:p>
    <w:p w14:paraId="09CF63E7" w14:textId="5D73F0AA" w:rsidR="001114E2" w:rsidRPr="00697417" w:rsidRDefault="001B4F56" w:rsidP="001C2814">
      <w:pPr>
        <w:pStyle w:val="a4"/>
        <w:shd w:val="clear" w:color="auto" w:fill="FFFFFF"/>
        <w:spacing w:after="0" w:line="240" w:lineRule="auto"/>
        <w:ind w:left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/>
          <w:iCs/>
          <w:spacing w:val="-5"/>
          <w:sz w:val="27"/>
          <w:szCs w:val="27"/>
        </w:rPr>
        <w:t xml:space="preserve">      </w:t>
      </w:r>
      <w:r w:rsidR="007630D5" w:rsidRPr="00697417">
        <w:rPr>
          <w:rFonts w:ascii="Times New Roman" w:hAnsi="Times New Roman"/>
          <w:i/>
          <w:iCs/>
          <w:spacing w:val="-5"/>
          <w:sz w:val="27"/>
          <w:szCs w:val="27"/>
        </w:rPr>
        <w:t>1.</w:t>
      </w:r>
      <w:r w:rsidRPr="00697417">
        <w:rPr>
          <w:rFonts w:ascii="Times New Roman" w:hAnsi="Times New Roman"/>
          <w:i/>
          <w:iCs/>
          <w:spacing w:val="-5"/>
          <w:sz w:val="27"/>
          <w:szCs w:val="27"/>
        </w:rPr>
        <w:t xml:space="preserve">   </w:t>
      </w:r>
      <w:r w:rsidR="001114E2" w:rsidRPr="00697417">
        <w:rPr>
          <w:rFonts w:ascii="Times New Roman" w:hAnsi="Times New Roman"/>
          <w:i/>
          <w:iCs/>
          <w:spacing w:val="-5"/>
          <w:sz w:val="27"/>
          <w:szCs w:val="27"/>
        </w:rPr>
        <w:t>Слушали: Ворошилову М.В.</w:t>
      </w:r>
    </w:p>
    <w:p w14:paraId="177CB648" w14:textId="2823455B" w:rsidR="001114E2" w:rsidRPr="00697417" w:rsidRDefault="001114E2" w:rsidP="001C2814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>В целях соблюдения гражданами, замещающими должность муниципальной службы, запретов, установленных законодательством о муниципальной службе в части выполнения иной оплачиваемой работы, предлагаю рассмотреть уведомление о выполн</w:t>
      </w:r>
      <w:r w:rsidR="008A331D" w:rsidRPr="00697417">
        <w:rPr>
          <w:rFonts w:ascii="Times New Roman" w:hAnsi="Times New Roman"/>
          <w:sz w:val="27"/>
          <w:szCs w:val="27"/>
        </w:rPr>
        <w:t>ении</w:t>
      </w:r>
      <w:r w:rsidRPr="00697417">
        <w:rPr>
          <w:rFonts w:ascii="Times New Roman" w:hAnsi="Times New Roman"/>
          <w:sz w:val="27"/>
          <w:szCs w:val="27"/>
        </w:rPr>
        <w:t xml:space="preserve"> ин</w:t>
      </w:r>
      <w:r w:rsidR="008A331D" w:rsidRPr="00697417">
        <w:rPr>
          <w:rFonts w:ascii="Times New Roman" w:hAnsi="Times New Roman"/>
          <w:sz w:val="27"/>
          <w:szCs w:val="27"/>
        </w:rPr>
        <w:t>ой</w:t>
      </w:r>
      <w:r w:rsidRPr="00697417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697417">
        <w:rPr>
          <w:rFonts w:ascii="Times New Roman" w:hAnsi="Times New Roman"/>
          <w:sz w:val="27"/>
          <w:szCs w:val="27"/>
        </w:rPr>
        <w:t>ой</w:t>
      </w:r>
      <w:r w:rsidRPr="00697417">
        <w:rPr>
          <w:rFonts w:ascii="Times New Roman" w:hAnsi="Times New Roman"/>
          <w:sz w:val="27"/>
          <w:szCs w:val="27"/>
        </w:rPr>
        <w:t xml:space="preserve"> работ</w:t>
      </w:r>
      <w:r w:rsidR="008A331D" w:rsidRPr="00697417">
        <w:rPr>
          <w:rFonts w:ascii="Times New Roman" w:hAnsi="Times New Roman"/>
          <w:sz w:val="27"/>
          <w:szCs w:val="27"/>
        </w:rPr>
        <w:t xml:space="preserve">ы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</w:t>
      </w:r>
      <w:r w:rsidR="009275EF" w:rsidRPr="00697417">
        <w:rPr>
          <w:rFonts w:ascii="Times New Roman" w:hAnsi="Times New Roman"/>
          <w:sz w:val="27"/>
          <w:szCs w:val="27"/>
        </w:rPr>
        <w:t>начальник</w:t>
      </w:r>
      <w:r w:rsidR="008A331D" w:rsidRPr="00697417">
        <w:rPr>
          <w:rFonts w:ascii="Times New Roman" w:hAnsi="Times New Roman"/>
          <w:sz w:val="27"/>
          <w:szCs w:val="27"/>
        </w:rPr>
        <w:t>ом</w:t>
      </w:r>
      <w:r w:rsidR="009275EF" w:rsidRPr="00697417">
        <w:rPr>
          <w:rFonts w:ascii="Times New Roman" w:hAnsi="Times New Roman"/>
          <w:sz w:val="27"/>
          <w:szCs w:val="27"/>
        </w:rPr>
        <w:t xml:space="preserve"> </w:t>
      </w:r>
      <w:r w:rsidR="00AD65D8" w:rsidRPr="00697417">
        <w:rPr>
          <w:rFonts w:ascii="Times New Roman" w:hAnsi="Times New Roman"/>
          <w:sz w:val="27"/>
          <w:szCs w:val="27"/>
        </w:rPr>
        <w:t xml:space="preserve">управления </w:t>
      </w:r>
      <w:r w:rsidR="008A331D" w:rsidRPr="00697417">
        <w:rPr>
          <w:rFonts w:ascii="Times New Roman" w:hAnsi="Times New Roman"/>
          <w:sz w:val="27"/>
          <w:szCs w:val="27"/>
        </w:rPr>
        <w:t>Исполнительного комитета</w:t>
      </w:r>
      <w:r w:rsidR="009275EF"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sz w:val="27"/>
          <w:szCs w:val="27"/>
        </w:rPr>
        <w:t>Нижнекамск</w:t>
      </w:r>
      <w:r w:rsidR="00B836C0" w:rsidRPr="00697417">
        <w:rPr>
          <w:rFonts w:ascii="Times New Roman" w:hAnsi="Times New Roman"/>
          <w:sz w:val="27"/>
          <w:szCs w:val="27"/>
        </w:rPr>
        <w:t>ого муниципального района</w:t>
      </w:r>
      <w:r w:rsidRPr="00697417">
        <w:rPr>
          <w:rFonts w:ascii="Times New Roman" w:hAnsi="Times New Roman"/>
          <w:sz w:val="27"/>
          <w:szCs w:val="27"/>
        </w:rPr>
        <w:t xml:space="preserve">. 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="00B836C0"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sz w:val="27"/>
          <w:szCs w:val="27"/>
        </w:rPr>
        <w:t>уведомил</w:t>
      </w:r>
      <w:r w:rsidR="00AD65D8" w:rsidRPr="00697417">
        <w:rPr>
          <w:rFonts w:ascii="Times New Roman" w:hAnsi="Times New Roman"/>
          <w:sz w:val="27"/>
          <w:szCs w:val="27"/>
        </w:rPr>
        <w:t>а</w:t>
      </w:r>
      <w:r w:rsidRPr="00697417">
        <w:rPr>
          <w:rFonts w:ascii="Times New Roman" w:hAnsi="Times New Roman"/>
          <w:sz w:val="27"/>
          <w:szCs w:val="27"/>
        </w:rPr>
        <w:t xml:space="preserve"> о выполн</w:t>
      </w:r>
      <w:r w:rsidR="008A331D" w:rsidRPr="00697417">
        <w:rPr>
          <w:rFonts w:ascii="Times New Roman" w:hAnsi="Times New Roman"/>
          <w:sz w:val="27"/>
          <w:szCs w:val="27"/>
        </w:rPr>
        <w:t>ении</w:t>
      </w:r>
      <w:r w:rsidRPr="00697417">
        <w:rPr>
          <w:rFonts w:ascii="Times New Roman" w:hAnsi="Times New Roman"/>
          <w:sz w:val="27"/>
          <w:szCs w:val="27"/>
        </w:rPr>
        <w:t xml:space="preserve"> ин</w:t>
      </w:r>
      <w:r w:rsidR="008A331D" w:rsidRPr="00697417">
        <w:rPr>
          <w:rFonts w:ascii="Times New Roman" w:hAnsi="Times New Roman"/>
          <w:sz w:val="27"/>
          <w:szCs w:val="27"/>
        </w:rPr>
        <w:t>ой</w:t>
      </w:r>
      <w:r w:rsidRPr="00697417">
        <w:rPr>
          <w:rFonts w:ascii="Times New Roman" w:hAnsi="Times New Roman"/>
          <w:sz w:val="27"/>
          <w:szCs w:val="27"/>
        </w:rPr>
        <w:t xml:space="preserve"> оплачиваем</w:t>
      </w:r>
      <w:r w:rsidR="008A331D" w:rsidRPr="00697417">
        <w:rPr>
          <w:rFonts w:ascii="Times New Roman" w:hAnsi="Times New Roman"/>
          <w:sz w:val="27"/>
          <w:szCs w:val="27"/>
        </w:rPr>
        <w:t>ой</w:t>
      </w:r>
      <w:r w:rsidRPr="00697417">
        <w:rPr>
          <w:rFonts w:ascii="Times New Roman" w:hAnsi="Times New Roman"/>
          <w:sz w:val="27"/>
          <w:szCs w:val="27"/>
        </w:rPr>
        <w:t xml:space="preserve"> работ</w:t>
      </w:r>
      <w:r w:rsidR="008A331D" w:rsidRPr="00697417">
        <w:rPr>
          <w:rFonts w:ascii="Times New Roman" w:hAnsi="Times New Roman"/>
          <w:sz w:val="27"/>
          <w:szCs w:val="27"/>
        </w:rPr>
        <w:t>ы</w:t>
      </w:r>
      <w:r w:rsidR="009275EF" w:rsidRPr="00697417">
        <w:rPr>
          <w:rFonts w:ascii="Times New Roman" w:hAnsi="Times New Roman"/>
          <w:sz w:val="27"/>
          <w:szCs w:val="27"/>
        </w:rPr>
        <w:t xml:space="preserve"> в качестве </w:t>
      </w:r>
      <w:r w:rsidR="00AD65D8" w:rsidRPr="00697417">
        <w:rPr>
          <w:rFonts w:ascii="Times New Roman" w:hAnsi="Times New Roman"/>
          <w:sz w:val="27"/>
          <w:szCs w:val="27"/>
        </w:rPr>
        <w:t>педагога дополнительного образования по хореографии в МВУДО «Центр детского творчества НМР РТ»</w:t>
      </w:r>
      <w:r w:rsidR="009275EF" w:rsidRPr="00697417">
        <w:rPr>
          <w:rFonts w:ascii="Times New Roman" w:hAnsi="Times New Roman"/>
          <w:sz w:val="27"/>
          <w:szCs w:val="27"/>
        </w:rPr>
        <w:t xml:space="preserve"> </w:t>
      </w:r>
      <w:r w:rsidR="00E20D34" w:rsidRPr="00697417">
        <w:rPr>
          <w:rFonts w:ascii="Times New Roman" w:hAnsi="Times New Roman"/>
          <w:sz w:val="27"/>
          <w:szCs w:val="27"/>
        </w:rPr>
        <w:t>в свободное от работы время</w:t>
      </w:r>
      <w:r w:rsidR="00AD65D8" w:rsidRPr="00697417">
        <w:rPr>
          <w:rFonts w:ascii="Times New Roman" w:hAnsi="Times New Roman"/>
          <w:sz w:val="27"/>
          <w:szCs w:val="27"/>
        </w:rPr>
        <w:t xml:space="preserve"> (понедельник, вторник, среда, пятница с 18.00 до 20.00, четверг с 19.15 до 20.00) и в ГАПОУ «Нижнекамский колледж транспортной инфраструктуры» (суббота с 11.00 до 17.00)</w:t>
      </w:r>
      <w:r w:rsidR="00903294" w:rsidRPr="00697417">
        <w:rPr>
          <w:rFonts w:ascii="Times New Roman" w:hAnsi="Times New Roman"/>
          <w:sz w:val="27"/>
          <w:szCs w:val="27"/>
        </w:rPr>
        <w:t>, в должностные обязанности которого входит:</w:t>
      </w:r>
      <w:r w:rsidR="008300C1" w:rsidRPr="00697417">
        <w:rPr>
          <w:rFonts w:ascii="Times New Roman" w:hAnsi="Times New Roman"/>
          <w:sz w:val="27"/>
          <w:szCs w:val="27"/>
        </w:rPr>
        <w:t xml:space="preserve"> 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>индивидуальн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>ая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 xml:space="preserve"> работ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>а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 xml:space="preserve"> с детьми по музыкально-ритмическому развитию;      подбор музыкального сопровождения и постановк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>а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 xml:space="preserve"> танцев;    подготовк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>а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 xml:space="preserve"> и проведение открытых занятий, отчетных мероприятий;       отбор и подготовк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>а</w:t>
      </w:r>
      <w:r w:rsidR="00AD65D8" w:rsidRPr="00697417">
        <w:rPr>
          <w:rFonts w:ascii="Times New Roman" w:hAnsi="Times New Roman"/>
          <w:color w:val="000000"/>
          <w:sz w:val="27"/>
          <w:szCs w:val="27"/>
        </w:rPr>
        <w:t xml:space="preserve"> детей к участию в конкурсах и фестивалях;       текущее и перспективное планирование своей работы с учетом степени сложности заданий для детей с разным уровнем развития и физической подготовки;       учет посещаемости детей и запись тематических занятий по часовой нагрузке в Журнале дополнительного образования в строгом соответствии с годовым тематическим планированием</w:t>
      </w:r>
      <w:r w:rsidR="004E4F4F" w:rsidRPr="00697417">
        <w:rPr>
          <w:rFonts w:ascii="Times New Roman" w:hAnsi="Times New Roman"/>
          <w:color w:val="000000"/>
          <w:sz w:val="27"/>
          <w:szCs w:val="27"/>
        </w:rPr>
        <w:t xml:space="preserve"> </w:t>
      </w:r>
      <w:r w:rsidR="008300C1" w:rsidRPr="00697417">
        <w:rPr>
          <w:rFonts w:ascii="Times New Roman" w:hAnsi="Times New Roman"/>
          <w:sz w:val="27"/>
          <w:szCs w:val="27"/>
        </w:rPr>
        <w:t>и т.д.</w:t>
      </w:r>
    </w:p>
    <w:p w14:paraId="26699F75" w14:textId="77777777" w:rsidR="001114E2" w:rsidRPr="00697417" w:rsidRDefault="001114E2" w:rsidP="001114E2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3D1700EE" w14:textId="77777777" w:rsidR="001114E2" w:rsidRPr="00697417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7"/>
          <w:szCs w:val="27"/>
        </w:rPr>
      </w:pPr>
      <w:r w:rsidRPr="00697417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Выступили: </w:t>
      </w:r>
      <w:proofErr w:type="spellStart"/>
      <w:r w:rsidR="000F4031" w:rsidRPr="00697417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Зарифуллин</w:t>
      </w:r>
      <w:proofErr w:type="spellEnd"/>
      <w:r w:rsidR="000F4031" w:rsidRPr="00697417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Р.Т.</w:t>
      </w:r>
      <w:r w:rsidRPr="00697417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 xml:space="preserve"> </w:t>
      </w:r>
      <w:r w:rsidRPr="00697417">
        <w:rPr>
          <w:rFonts w:ascii="Times New Roman" w:hAnsi="Times New Roman"/>
          <w:color w:val="000000"/>
          <w:sz w:val="27"/>
          <w:szCs w:val="27"/>
        </w:rPr>
        <w:t xml:space="preserve"> </w:t>
      </w:r>
    </w:p>
    <w:p w14:paraId="368B717E" w14:textId="77777777" w:rsidR="000F4031" w:rsidRPr="00697417" w:rsidRDefault="000F4031" w:rsidP="00F323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>Согласно ч.2 статьи 11 Федерального закона от 02.03.2007 №25-ФЗ «О муниципальной службе в Российской Федерации» муниципальный служащий</w:t>
      </w:r>
      <w:r w:rsidRPr="00697417">
        <w:rPr>
          <w:rFonts w:ascii="Times New Roman" w:eastAsia="Calibri" w:hAnsi="Times New Roman"/>
          <w:sz w:val="27"/>
          <w:szCs w:val="27"/>
        </w:rPr>
        <w:t xml:space="preserve">, за исключением муниципального служащего, замещающего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предусмотрено настоящим Федеральным </w:t>
      </w:r>
      <w:hyperlink r:id="rId6" w:history="1">
        <w:r w:rsidRPr="00697417">
          <w:rPr>
            <w:rFonts w:ascii="Times New Roman" w:eastAsia="Calibri" w:hAnsi="Times New Roman"/>
            <w:sz w:val="27"/>
            <w:szCs w:val="27"/>
          </w:rPr>
          <w:t>законом</w:t>
        </w:r>
      </w:hyperlink>
      <w:r w:rsidRPr="00697417">
        <w:rPr>
          <w:rFonts w:ascii="Times New Roman" w:eastAsia="Calibri" w:hAnsi="Times New Roman"/>
          <w:sz w:val="27"/>
          <w:szCs w:val="27"/>
        </w:rPr>
        <w:t>.</w:t>
      </w:r>
    </w:p>
    <w:p w14:paraId="7558F278" w14:textId="0ABBE50F" w:rsidR="00903294" w:rsidRPr="00697417" w:rsidRDefault="001C2814" w:rsidP="00C045E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highlight w:val="yellow"/>
        </w:rPr>
      </w:pPr>
      <w:r w:rsidRPr="00697417">
        <w:rPr>
          <w:rFonts w:ascii="Times New Roman" w:hAnsi="Times New Roman"/>
          <w:sz w:val="27"/>
          <w:szCs w:val="27"/>
        </w:rPr>
        <w:t>ФИО</w:t>
      </w:r>
      <w:r w:rsidR="001114E2" w:rsidRPr="00697417">
        <w:rPr>
          <w:rFonts w:ascii="Times New Roman" w:hAnsi="Times New Roman"/>
          <w:sz w:val="27"/>
          <w:szCs w:val="27"/>
        </w:rPr>
        <w:t xml:space="preserve"> в должности </w:t>
      </w:r>
      <w:r w:rsidR="00903294" w:rsidRPr="00697417">
        <w:rPr>
          <w:rFonts w:ascii="Times New Roman" w:hAnsi="Times New Roman"/>
          <w:sz w:val="27"/>
          <w:szCs w:val="27"/>
        </w:rPr>
        <w:t xml:space="preserve">начальника </w:t>
      </w:r>
      <w:r w:rsidR="009A54BC" w:rsidRPr="00697417">
        <w:rPr>
          <w:rFonts w:ascii="Times New Roman" w:hAnsi="Times New Roman"/>
          <w:sz w:val="27"/>
          <w:szCs w:val="27"/>
        </w:rPr>
        <w:t xml:space="preserve">управления работает с </w:t>
      </w:r>
      <w:r w:rsidRPr="00697417">
        <w:rPr>
          <w:rFonts w:ascii="Times New Roman" w:hAnsi="Times New Roman"/>
          <w:sz w:val="27"/>
          <w:szCs w:val="27"/>
        </w:rPr>
        <w:t>«дата»</w:t>
      </w:r>
      <w:r w:rsidR="009A54BC" w:rsidRPr="00697417">
        <w:rPr>
          <w:rFonts w:ascii="Times New Roman" w:hAnsi="Times New Roman"/>
          <w:sz w:val="27"/>
          <w:szCs w:val="27"/>
        </w:rPr>
        <w:t xml:space="preserve">, в ее обязанности </w:t>
      </w:r>
      <w:r w:rsidR="001114E2" w:rsidRPr="00697417">
        <w:rPr>
          <w:rFonts w:ascii="Times New Roman" w:hAnsi="Times New Roman"/>
          <w:sz w:val="27"/>
          <w:szCs w:val="27"/>
        </w:rPr>
        <w:t>входит</w:t>
      </w:r>
      <w:r w:rsidR="007C5F82" w:rsidRPr="00697417">
        <w:rPr>
          <w:rFonts w:ascii="Times New Roman" w:hAnsi="Times New Roman"/>
          <w:sz w:val="27"/>
          <w:szCs w:val="27"/>
        </w:rPr>
        <w:t>:</w:t>
      </w:r>
      <w:r w:rsidR="001114E2" w:rsidRPr="00697417">
        <w:rPr>
          <w:rFonts w:ascii="Times New Roman" w:hAnsi="Times New Roman"/>
          <w:sz w:val="27"/>
          <w:szCs w:val="27"/>
        </w:rPr>
        <w:t xml:space="preserve">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>организация, координация и контроль работы Управления;   подбор   кадров   Управления, представляет   их   на   утверждение   в Исполнительный комитет;</w:t>
      </w:r>
      <w:r w:rsidR="009A54BC" w:rsidRPr="00697417">
        <w:rPr>
          <w:rFonts w:ascii="Times New Roman" w:hAnsi="Times New Roman"/>
          <w:sz w:val="27"/>
          <w:szCs w:val="27"/>
        </w:rPr>
        <w:t xml:space="preserve">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>контроль</w:t>
      </w:r>
      <w:r w:rsidR="009A54BC" w:rsidRPr="00697417">
        <w:rPr>
          <w:rFonts w:ascii="Times New Roman" w:hAnsi="Times New Roman"/>
          <w:sz w:val="27"/>
          <w:szCs w:val="27"/>
        </w:rPr>
        <w:t xml:space="preserve">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>исполнения единых комплексных календарных планов культурно-массовых мероприятий;</w:t>
      </w:r>
      <w:r w:rsidR="009A54BC" w:rsidRPr="00697417">
        <w:rPr>
          <w:rFonts w:ascii="Times New Roman" w:hAnsi="Times New Roman"/>
          <w:sz w:val="27"/>
          <w:szCs w:val="27"/>
        </w:rPr>
        <w:t xml:space="preserve">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 xml:space="preserve">координация работы по разработке и реализации комплексных и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lastRenderedPageBreak/>
        <w:t>целевых программ муниципального образования «Нижнекамский муниципальный район Республики Татарстан» по развитию   культуры и искусства, участие в реализации законодательства о культуре, федеральных и республиканских программ;</w:t>
      </w:r>
      <w:r w:rsidR="009A54BC" w:rsidRPr="00697417">
        <w:rPr>
          <w:rFonts w:ascii="Times New Roman" w:hAnsi="Times New Roman"/>
          <w:sz w:val="27"/>
          <w:szCs w:val="27"/>
        </w:rPr>
        <w:t xml:space="preserve"> участие в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 xml:space="preserve">составлении годовых смет расходов на проведение мероприятий, организует и контролирует их исполнение, участвует в формировании местного   бюджета   в   области   развития      культуры и искусства; </w:t>
      </w:r>
      <w:r w:rsidR="009A54BC" w:rsidRPr="00697417">
        <w:rPr>
          <w:rFonts w:ascii="Times New Roman" w:hAnsi="Times New Roman"/>
          <w:sz w:val="27"/>
          <w:szCs w:val="27"/>
        </w:rPr>
        <w:t xml:space="preserve"> на   основании   проведенных   анализов   внесение   предложений   о   строительстве и реконструкции объектов   учреждений культуры и искусства;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>формирование заказа на поставку товаров, работ, услуг для нужд Управления, подведомственных учреждений, а также заказ на социальные услуги в сфере культуры и искусства;</w:t>
      </w:r>
      <w:r w:rsidR="009A54BC" w:rsidRPr="00697417">
        <w:rPr>
          <w:rFonts w:ascii="Times New Roman" w:hAnsi="Times New Roman"/>
          <w:sz w:val="27"/>
          <w:szCs w:val="27"/>
        </w:rPr>
        <w:t xml:space="preserve"> </w:t>
      </w:r>
      <w:r w:rsidR="009A54BC" w:rsidRPr="00697417">
        <w:rPr>
          <w:rFonts w:ascii="Times New Roman" w:hAnsi="Times New Roman"/>
          <w:color w:val="000000"/>
          <w:sz w:val="27"/>
          <w:szCs w:val="27"/>
        </w:rPr>
        <w:t xml:space="preserve">принятие  мер  по  развитию  сети  учреждений   культуры и искусства,   управляет деятельностью подведомственных учреждений, проводит работу по улучшению их материально-технической базы </w:t>
      </w:r>
      <w:r w:rsidR="008300C1" w:rsidRPr="00697417">
        <w:rPr>
          <w:rFonts w:ascii="Times New Roman" w:hAnsi="Times New Roman"/>
          <w:sz w:val="27"/>
          <w:szCs w:val="27"/>
        </w:rPr>
        <w:t>и т.д.</w:t>
      </w:r>
      <w:r w:rsidR="00903294" w:rsidRPr="00697417">
        <w:rPr>
          <w:rFonts w:ascii="Times New Roman" w:hAnsi="Times New Roman"/>
          <w:sz w:val="27"/>
          <w:szCs w:val="27"/>
        </w:rPr>
        <w:t xml:space="preserve"> </w:t>
      </w:r>
    </w:p>
    <w:p w14:paraId="417573C6" w14:textId="21EEAC3F" w:rsidR="00585027" w:rsidRPr="00697417" w:rsidRDefault="00585027" w:rsidP="00F3239E">
      <w:pPr>
        <w:pStyle w:val="5"/>
        <w:spacing w:before="0" w:after="0" w:line="240" w:lineRule="auto"/>
        <w:ind w:firstLine="567"/>
        <w:textAlignment w:val="top"/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</w:pPr>
      <w:r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В соответствии с уведомлением </w:t>
      </w:r>
      <w:r w:rsidR="001C2814"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ФИО</w:t>
      </w:r>
      <w:r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 xml:space="preserve"> иная оплачиваемая деятельность осуществля</w:t>
      </w:r>
      <w:r w:rsidR="00321427"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е</w:t>
      </w:r>
      <w:r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тся в свободное от работы время</w:t>
      </w:r>
      <w:r w:rsidR="00353ACC" w:rsidRPr="00697417">
        <w:rPr>
          <w:rFonts w:ascii="Times New Roman" w:hAnsi="Times New Roman"/>
          <w:b w:val="0"/>
          <w:bCs w:val="0"/>
          <w:i w:val="0"/>
          <w:iCs w:val="0"/>
          <w:sz w:val="27"/>
          <w:szCs w:val="27"/>
        </w:rPr>
        <w:t>.</w:t>
      </w:r>
    </w:p>
    <w:p w14:paraId="2B15AFFD" w14:textId="58090F26" w:rsidR="001730B5" w:rsidRPr="00697417" w:rsidRDefault="001114E2" w:rsidP="00F3239E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Исходя из должностных обязанностей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, и учитывая тот факт, что </w:t>
      </w:r>
      <w:r w:rsidR="009A54BC" w:rsidRPr="00697417">
        <w:rPr>
          <w:rFonts w:ascii="Times New Roman" w:hAnsi="Times New Roman"/>
          <w:sz w:val="27"/>
          <w:szCs w:val="27"/>
        </w:rPr>
        <w:t>педагог дополнительного образования по хореографии не участвует в финансовом, хозяйственном, организационном управлении</w:t>
      </w:r>
      <w:r w:rsidR="00C045E8" w:rsidRPr="00697417">
        <w:rPr>
          <w:rFonts w:ascii="Times New Roman" w:hAnsi="Times New Roman"/>
          <w:sz w:val="27"/>
          <w:szCs w:val="27"/>
        </w:rPr>
        <w:t xml:space="preserve"> учреждениями дополнительного образования</w:t>
      </w:r>
      <w:r w:rsidR="007C5F82" w:rsidRPr="00697417">
        <w:rPr>
          <w:rFonts w:ascii="Times New Roman" w:hAnsi="Times New Roman"/>
          <w:sz w:val="27"/>
          <w:szCs w:val="27"/>
        </w:rPr>
        <w:t>,</w:t>
      </w:r>
      <w:r w:rsidRPr="00697417">
        <w:rPr>
          <w:rFonts w:ascii="Times New Roman" w:hAnsi="Times New Roman"/>
          <w:sz w:val="27"/>
          <w:szCs w:val="27"/>
        </w:rPr>
        <w:t xml:space="preserve"> </w:t>
      </w:r>
      <w:r w:rsidR="00C045E8" w:rsidRPr="00697417">
        <w:rPr>
          <w:rFonts w:ascii="Times New Roman" w:hAnsi="Times New Roman"/>
          <w:sz w:val="27"/>
          <w:szCs w:val="27"/>
        </w:rPr>
        <w:t xml:space="preserve">в которых осуществляет педагогическую деятельность, </w:t>
      </w:r>
      <w:r w:rsidRPr="00697417">
        <w:rPr>
          <w:rFonts w:ascii="Times New Roman" w:hAnsi="Times New Roman"/>
          <w:sz w:val="27"/>
          <w:szCs w:val="27"/>
        </w:rPr>
        <w:t xml:space="preserve">предлагаю принять решение об отсутствии конфликта интересов </w:t>
      </w:r>
      <w:r w:rsidR="00A97292" w:rsidRPr="00697417">
        <w:rPr>
          <w:rFonts w:ascii="Times New Roman" w:hAnsi="Times New Roman"/>
          <w:sz w:val="27"/>
          <w:szCs w:val="27"/>
        </w:rPr>
        <w:t>при условии объективного рассмотрения вопросов при взаимодействии с Центром детского творчества НМР РТ и Нижнекамским колледжем транспортной инфраструктуры в качестве начальника управления</w:t>
      </w:r>
      <w:r w:rsidRPr="00697417">
        <w:rPr>
          <w:rFonts w:ascii="Times New Roman" w:hAnsi="Times New Roman"/>
          <w:sz w:val="27"/>
          <w:szCs w:val="27"/>
        </w:rPr>
        <w:t>.</w:t>
      </w:r>
    </w:p>
    <w:p w14:paraId="32E322F2" w14:textId="02281690" w:rsidR="001114E2" w:rsidRPr="00697417" w:rsidRDefault="001730B5" w:rsidP="00C045E8">
      <w:pPr>
        <w:spacing w:after="0" w:line="240" w:lineRule="auto"/>
        <w:ind w:firstLine="539"/>
        <w:jc w:val="both"/>
        <w:rPr>
          <w:rFonts w:ascii="Times New Roman" w:hAnsi="Times New Roman"/>
          <w:iCs/>
          <w:color w:val="323232"/>
          <w:spacing w:val="-4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 </w:t>
      </w:r>
      <w:r w:rsidR="001114E2" w:rsidRPr="00697417">
        <w:rPr>
          <w:rFonts w:ascii="Times New Roman" w:hAnsi="Times New Roman"/>
          <w:iCs/>
          <w:color w:val="323232"/>
          <w:spacing w:val="-4"/>
          <w:sz w:val="27"/>
          <w:szCs w:val="27"/>
        </w:rPr>
        <w:tab/>
      </w:r>
    </w:p>
    <w:p w14:paraId="4EC062C6" w14:textId="77777777" w:rsidR="001E1BFD" w:rsidRPr="00697417" w:rsidRDefault="001B4F56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/>
          <w:iCs/>
          <w:spacing w:val="-5"/>
          <w:sz w:val="27"/>
          <w:szCs w:val="27"/>
        </w:rPr>
        <w:t>Голосовали</w:t>
      </w:r>
      <w:r w:rsidR="001E1BFD" w:rsidRPr="00697417">
        <w:rPr>
          <w:rFonts w:ascii="Times New Roman" w:hAnsi="Times New Roman"/>
          <w:i/>
          <w:iCs/>
          <w:spacing w:val="-5"/>
          <w:sz w:val="27"/>
          <w:szCs w:val="27"/>
        </w:rPr>
        <w:t>:</w:t>
      </w:r>
    </w:p>
    <w:p w14:paraId="459A1CFF" w14:textId="6C7BD632" w:rsidR="001E1BFD" w:rsidRPr="00697417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903294" w:rsidRPr="00697417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697417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44573F06" w14:textId="77777777" w:rsidR="001E1BFD" w:rsidRPr="00697417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219A198" w14:textId="77777777" w:rsidR="001E1BFD" w:rsidRPr="00697417" w:rsidRDefault="001E1BFD" w:rsidP="001B4F56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0C592AF3" w14:textId="77777777" w:rsidR="001E1BFD" w:rsidRPr="00697417" w:rsidRDefault="001E1BFD" w:rsidP="001114E2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53D160E0" w14:textId="77777777" w:rsidR="001114E2" w:rsidRPr="00697417" w:rsidRDefault="001114E2" w:rsidP="001114E2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697417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1D32F0CA" w14:textId="12AA3417" w:rsidR="00A97292" w:rsidRPr="00697417" w:rsidRDefault="00C045E8" w:rsidP="00A97292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конфликт интересов по вопросу соблюдения запретов по муниципальной службе у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отсутствует.   Требования к служебному поведению и урегулированию конфликта интересов соблюдены. Дать согласие на осуществление </w:t>
      </w:r>
      <w:r w:rsidRPr="00697417">
        <w:rPr>
          <w:rFonts w:ascii="Times New Roman" w:hAnsi="Times New Roman"/>
          <w:sz w:val="27"/>
          <w:szCs w:val="27"/>
        </w:rPr>
        <w:t>иной оплачиваемой деятельности</w:t>
      </w:r>
      <w:r w:rsidR="00A97292" w:rsidRPr="00697417">
        <w:rPr>
          <w:rFonts w:ascii="Times New Roman" w:hAnsi="Times New Roman"/>
          <w:sz w:val="27"/>
          <w:szCs w:val="27"/>
        </w:rPr>
        <w:t xml:space="preserve"> при условии объективного рассмотрения вопросов при взаимодействии с Центром детского творчества НМР РТ и Нижнекамским колледжем транспортной инфраструктуры в качестве начальника управления.</w:t>
      </w:r>
    </w:p>
    <w:p w14:paraId="0D5D071E" w14:textId="44E6CF22" w:rsidR="007630D5" w:rsidRPr="00697417" w:rsidRDefault="007630D5" w:rsidP="007630D5">
      <w:pPr>
        <w:spacing w:after="0" w:line="240" w:lineRule="auto"/>
        <w:ind w:firstLine="539"/>
        <w:jc w:val="both"/>
        <w:rPr>
          <w:rFonts w:ascii="Times New Roman" w:hAnsi="Times New Roman"/>
          <w:sz w:val="27"/>
          <w:szCs w:val="27"/>
        </w:rPr>
      </w:pPr>
    </w:p>
    <w:p w14:paraId="2BEE5077" w14:textId="77777777" w:rsidR="007630D5" w:rsidRPr="00697417" w:rsidRDefault="007630D5" w:rsidP="007630D5">
      <w:pPr>
        <w:pStyle w:val="a4"/>
        <w:numPr>
          <w:ilvl w:val="0"/>
          <w:numId w:val="15"/>
        </w:numPr>
        <w:spacing w:after="0" w:line="264" w:lineRule="auto"/>
        <w:jc w:val="both"/>
        <w:rPr>
          <w:rFonts w:ascii="Times New Roman" w:hAnsi="Times New Roman"/>
          <w:i/>
          <w:iCs/>
          <w:sz w:val="27"/>
          <w:szCs w:val="27"/>
        </w:rPr>
      </w:pPr>
      <w:r w:rsidRPr="00697417">
        <w:rPr>
          <w:rFonts w:ascii="Times New Roman" w:hAnsi="Times New Roman"/>
          <w:i/>
          <w:iCs/>
          <w:sz w:val="27"/>
          <w:szCs w:val="27"/>
        </w:rPr>
        <w:t>Слушали Ворошилову М.В.</w:t>
      </w:r>
    </w:p>
    <w:p w14:paraId="00E3CB3D" w14:textId="6FC1D952" w:rsidR="000368CB" w:rsidRPr="00697417" w:rsidRDefault="007630D5" w:rsidP="000368CB">
      <w:pPr>
        <w:tabs>
          <w:tab w:val="left" w:leader="underscore" w:pos="0"/>
        </w:tabs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Поступило заявление от </w:t>
      </w:r>
      <w:r w:rsidR="000368CB" w:rsidRPr="00697417">
        <w:rPr>
          <w:rFonts w:ascii="Times New Roman" w:hAnsi="Times New Roman"/>
          <w:sz w:val="27"/>
          <w:szCs w:val="27"/>
        </w:rPr>
        <w:t>заведующей дошкольным образовательным учреждением №</w:t>
      </w:r>
      <w:r w:rsidR="001C2814" w:rsidRPr="00697417">
        <w:rPr>
          <w:rFonts w:ascii="Times New Roman" w:hAnsi="Times New Roman"/>
          <w:sz w:val="27"/>
          <w:szCs w:val="27"/>
        </w:rPr>
        <w:t>___</w:t>
      </w:r>
      <w:r w:rsidR="000368CB" w:rsidRPr="00697417">
        <w:rPr>
          <w:rFonts w:ascii="Times New Roman" w:hAnsi="Times New Roman"/>
          <w:sz w:val="27"/>
          <w:szCs w:val="27"/>
        </w:rPr>
        <w:t xml:space="preserve">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о </w:t>
      </w:r>
      <w:r w:rsidRPr="00697417">
        <w:rPr>
          <w:rFonts w:ascii="Times New Roman" w:hAnsi="Times New Roman"/>
          <w:spacing w:val="-3"/>
          <w:sz w:val="27"/>
          <w:szCs w:val="27"/>
        </w:rPr>
        <w:t xml:space="preserve">невозможности представления достоверных сведений о доходах, расходах, об имуществе и </w:t>
      </w: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>обязательствах имущественного характера на супруга по причине расторжени</w:t>
      </w:r>
      <w:r w:rsidR="009877FA" w:rsidRPr="00697417">
        <w:rPr>
          <w:rFonts w:ascii="Times New Roman" w:hAnsi="Times New Roman"/>
          <w:color w:val="000000"/>
          <w:spacing w:val="-3"/>
          <w:sz w:val="27"/>
          <w:szCs w:val="27"/>
        </w:rPr>
        <w:t>я</w:t>
      </w: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 брака и отказ</w:t>
      </w:r>
      <w:r w:rsidR="009877FA" w:rsidRPr="00697417">
        <w:rPr>
          <w:rFonts w:ascii="Times New Roman" w:hAnsi="Times New Roman"/>
          <w:color w:val="000000"/>
          <w:spacing w:val="-3"/>
          <w:sz w:val="27"/>
          <w:szCs w:val="27"/>
        </w:rPr>
        <w:t>а бывшего супруга</w:t>
      </w:r>
      <w:r w:rsidRPr="00697417">
        <w:rPr>
          <w:rFonts w:ascii="Times New Roman" w:hAnsi="Times New Roman"/>
          <w:color w:val="000000"/>
          <w:spacing w:val="-3"/>
          <w:sz w:val="27"/>
          <w:szCs w:val="27"/>
        </w:rPr>
        <w:t xml:space="preserve"> представить необходимую информацию</w:t>
      </w:r>
      <w:r w:rsidRPr="00697417">
        <w:rPr>
          <w:rFonts w:ascii="Times New Roman" w:hAnsi="Times New Roman"/>
          <w:sz w:val="27"/>
          <w:szCs w:val="27"/>
        </w:rPr>
        <w:t>.</w:t>
      </w:r>
      <w:r w:rsidR="002D4A51" w:rsidRPr="00697417">
        <w:rPr>
          <w:rFonts w:ascii="Times New Roman" w:hAnsi="Times New Roman"/>
          <w:sz w:val="27"/>
          <w:szCs w:val="27"/>
        </w:rPr>
        <w:t xml:space="preserve"> </w:t>
      </w:r>
    </w:p>
    <w:p w14:paraId="35BF92A0" w14:textId="03D0E914" w:rsidR="000368CB" w:rsidRPr="00697417" w:rsidRDefault="000368CB" w:rsidP="000368CB">
      <w:pPr>
        <w:tabs>
          <w:tab w:val="left" w:leader="underscore" w:pos="0"/>
        </w:tabs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В связи с тем, что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 не проживает совместно с супругом и </w:t>
      </w:r>
      <w:r w:rsidR="000B418A"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>оформлено</w:t>
      </w:r>
      <w:r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 расторжение брака, в целях соблюдения требований о представлении сведений о доходах на супруга, </w:t>
      </w:r>
      <w:r w:rsidR="001C2814"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>ФИО</w:t>
      </w:r>
      <w:r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 было направлено уведомление в адрес </w:t>
      </w:r>
      <w:r w:rsidR="001C2814"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>супруга</w:t>
      </w:r>
      <w:r w:rsidR="000B418A"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 xml:space="preserve"> </w:t>
      </w:r>
      <w:r w:rsidRPr="00697417">
        <w:rPr>
          <w:rFonts w:ascii="Times New Roman" w:eastAsiaTheme="minorHAnsi" w:hAnsi="Times New Roman"/>
          <w:bCs/>
          <w:sz w:val="27"/>
          <w:szCs w:val="27"/>
          <w:lang w:eastAsia="en-US"/>
        </w:rPr>
        <w:t>о представлении необходимых сведений. В настоящее время информации от бывшего супруга не поступило.</w:t>
      </w:r>
      <w:r w:rsidRPr="00697417">
        <w:rPr>
          <w:rFonts w:ascii="Times New Roman" w:hAnsi="Times New Roman"/>
          <w:sz w:val="27"/>
          <w:szCs w:val="27"/>
        </w:rPr>
        <w:t xml:space="preserve"> </w:t>
      </w:r>
    </w:p>
    <w:p w14:paraId="1168E337" w14:textId="5172812A" w:rsidR="000368CB" w:rsidRPr="00697417" w:rsidRDefault="000368CB" w:rsidP="000368CB">
      <w:pPr>
        <w:tabs>
          <w:tab w:val="left" w:leader="underscore" w:pos="0"/>
        </w:tabs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lastRenderedPageBreak/>
        <w:t xml:space="preserve">Исходя из вышеизложенного, предлагаю признать, что причина непредставления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сведений о доходах, об имуществе и обязательствах имущественного характера на супруга является объективной и уважительной.</w:t>
      </w:r>
    </w:p>
    <w:p w14:paraId="7FE160CF" w14:textId="77777777" w:rsidR="000368CB" w:rsidRPr="00697417" w:rsidRDefault="000368CB" w:rsidP="000368CB">
      <w:pPr>
        <w:spacing w:after="0" w:line="264" w:lineRule="auto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</w:p>
    <w:p w14:paraId="102B018D" w14:textId="77777777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b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b/>
          <w:iCs/>
          <w:spacing w:val="-5"/>
          <w:sz w:val="27"/>
          <w:szCs w:val="27"/>
        </w:rPr>
        <w:t>Прошу голосовать:</w:t>
      </w:r>
    </w:p>
    <w:p w14:paraId="5CE736F1" w14:textId="77777777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 xml:space="preserve"> «За» - 10 человек;</w:t>
      </w:r>
    </w:p>
    <w:p w14:paraId="2D33A8A6" w14:textId="77777777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31D9ADC4" w14:textId="06EBFA4B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25EDCAAB" w14:textId="77777777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p w14:paraId="044BEF5F" w14:textId="77777777" w:rsidR="000368CB" w:rsidRPr="00697417" w:rsidRDefault="000368CB" w:rsidP="000368CB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</w:pPr>
      <w:r w:rsidRPr="00697417">
        <w:rPr>
          <w:rFonts w:ascii="Times New Roman" w:hAnsi="Times New Roman"/>
          <w:b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702AC0E3" w14:textId="576AC414" w:rsidR="000368CB" w:rsidRPr="00697417" w:rsidRDefault="000368CB" w:rsidP="000368CB">
      <w:pPr>
        <w:spacing w:after="0" w:line="264" w:lineRule="auto"/>
        <w:ind w:firstLine="567"/>
        <w:jc w:val="both"/>
        <w:rPr>
          <w:rFonts w:ascii="Times New Roman" w:hAnsi="Times New Roman"/>
          <w:iCs/>
          <w:color w:val="323232"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color w:val="323232"/>
          <w:spacing w:val="-5"/>
          <w:sz w:val="27"/>
          <w:szCs w:val="27"/>
        </w:rPr>
        <w:t xml:space="preserve">Установить, что причина не </w:t>
      </w:r>
      <w:r w:rsidRPr="00697417">
        <w:rPr>
          <w:rFonts w:ascii="Times New Roman" w:hAnsi="Times New Roman"/>
          <w:sz w:val="27"/>
          <w:szCs w:val="27"/>
        </w:rPr>
        <w:t xml:space="preserve">предоставления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сведений о доходах, расходах, об имуществе и обязательствах имущественного характера за 202</w:t>
      </w:r>
      <w:r w:rsidR="000B418A" w:rsidRPr="00697417">
        <w:rPr>
          <w:rFonts w:ascii="Times New Roman" w:hAnsi="Times New Roman"/>
          <w:sz w:val="27"/>
          <w:szCs w:val="27"/>
        </w:rPr>
        <w:t>4</w:t>
      </w:r>
      <w:r w:rsidRPr="00697417">
        <w:rPr>
          <w:rFonts w:ascii="Times New Roman" w:hAnsi="Times New Roman"/>
          <w:sz w:val="27"/>
          <w:szCs w:val="27"/>
        </w:rPr>
        <w:t xml:space="preserve"> год на супруга является объективной и уважительной</w:t>
      </w:r>
      <w:r w:rsidRPr="00697417">
        <w:rPr>
          <w:rFonts w:ascii="Times New Roman" w:hAnsi="Times New Roman"/>
          <w:iCs/>
          <w:color w:val="323232"/>
          <w:spacing w:val="-5"/>
          <w:sz w:val="27"/>
          <w:szCs w:val="27"/>
        </w:rPr>
        <w:t>.</w:t>
      </w:r>
    </w:p>
    <w:p w14:paraId="3336B934" w14:textId="77777777" w:rsidR="000368CB" w:rsidRPr="00697417" w:rsidRDefault="000368CB" w:rsidP="000368CB">
      <w:pPr>
        <w:spacing w:after="0" w:line="264" w:lineRule="auto"/>
        <w:ind w:firstLine="567"/>
        <w:jc w:val="both"/>
        <w:rPr>
          <w:rFonts w:ascii="Times New Roman" w:hAnsi="Times New Roman"/>
          <w:b/>
          <w:iCs/>
          <w:spacing w:val="-5"/>
          <w:sz w:val="27"/>
          <w:szCs w:val="27"/>
        </w:rPr>
      </w:pPr>
    </w:p>
    <w:p w14:paraId="7A2F4CF6" w14:textId="36EB4D89" w:rsidR="000B418A" w:rsidRPr="00697417" w:rsidRDefault="000B418A" w:rsidP="000B418A">
      <w:pPr>
        <w:pStyle w:val="a4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</w:pPr>
      <w:r w:rsidRPr="00697417">
        <w:rPr>
          <w:rFonts w:ascii="Times New Roman" w:hAnsi="Times New Roman"/>
          <w:i/>
          <w:iCs/>
          <w:color w:val="323232"/>
          <w:spacing w:val="-4"/>
          <w:sz w:val="27"/>
          <w:szCs w:val="27"/>
        </w:rPr>
        <w:t>Слушали Ворошилову М.В.</w:t>
      </w:r>
    </w:p>
    <w:p w14:paraId="03A86FE8" w14:textId="6D33B266" w:rsidR="000B418A" w:rsidRPr="00697417" w:rsidRDefault="00812B33" w:rsidP="000B418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color w:val="323232"/>
          <w:spacing w:val="-4"/>
          <w:sz w:val="27"/>
          <w:szCs w:val="27"/>
        </w:rPr>
        <w:t>В соответствии с</w:t>
      </w:r>
      <w:r w:rsidR="00752007" w:rsidRPr="00697417">
        <w:rPr>
          <w:rFonts w:ascii="Times New Roman" w:hAnsi="Times New Roman"/>
          <w:color w:val="323232"/>
          <w:spacing w:val="-4"/>
          <w:sz w:val="27"/>
          <w:szCs w:val="27"/>
        </w:rPr>
        <w:t xml:space="preserve"> </w:t>
      </w:r>
      <w:r w:rsidRPr="00697417">
        <w:rPr>
          <w:rFonts w:ascii="Times New Roman" w:hAnsi="Times New Roman"/>
          <w:color w:val="333333"/>
          <w:sz w:val="27"/>
          <w:szCs w:val="27"/>
          <w:shd w:val="clear" w:color="auto" w:fill="FFFFFF"/>
        </w:rPr>
        <w:t xml:space="preserve">частью 2 статьи 11 Федерального закона № 273-ФЗ установлена обязанность государственного служащего в письменной форме уведомить своего непосредственного начальника о возможности возникновения конфликта интересов. </w:t>
      </w:r>
    </w:p>
    <w:p w14:paraId="6FD9D88B" w14:textId="3F153C3F" w:rsidR="000B418A" w:rsidRPr="00697417" w:rsidRDefault="000809E7" w:rsidP="000809E7">
      <w:pPr>
        <w:pStyle w:val="a4"/>
        <w:shd w:val="clear" w:color="auto" w:fill="FFFFFF"/>
        <w:tabs>
          <w:tab w:val="left" w:leader="underscore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В рамках соблюдения законодательства от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главного специалиста отдела </w:t>
      </w:r>
      <w:r w:rsidR="001C2814" w:rsidRPr="00697417">
        <w:rPr>
          <w:rFonts w:ascii="Times New Roman" w:hAnsi="Times New Roman"/>
          <w:sz w:val="27"/>
          <w:szCs w:val="27"/>
        </w:rPr>
        <w:t>Исполнительного комитета Нижнекамского муниципального района</w:t>
      </w:r>
      <w:r w:rsidR="001C2814"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sz w:val="27"/>
          <w:szCs w:val="27"/>
        </w:rPr>
        <w:t xml:space="preserve">поступило заявление о перерегистрации по категории граждан - соц. Ипотека (бюджет), включение в состав семьи матери, что может повлечь за собой конфликт интересов, т.к. в должностные обязанности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входит: </w:t>
      </w:r>
      <w:r w:rsidR="000B418A" w:rsidRPr="00697417">
        <w:rPr>
          <w:rFonts w:ascii="Times New Roman" w:hAnsi="Times New Roman"/>
          <w:sz w:val="27"/>
          <w:szCs w:val="27"/>
        </w:rPr>
        <w:t>принимать документы граждан для формирования личных дел в целях рассмотрения вопроса о постановке на учет нуждающихся в улучшении жилищных условий по действующим жилищным программам,</w:t>
      </w:r>
      <w:r w:rsidR="000B418A" w:rsidRPr="00697417">
        <w:rPr>
          <w:rFonts w:ascii="Times New Roman" w:hAnsi="Times New Roman"/>
          <w:sz w:val="27"/>
          <w:szCs w:val="27"/>
          <w:lang w:bidi="ru-RU"/>
        </w:rPr>
        <w:t xml:space="preserve"> выполнять работу по регистрации документов на предоставление и закрепление жилых помещений по договору социального найма, готовить проекты постановлений руководителя исполнительного комитета по вопросам предоставления жилых помещений по договорам социального найма, по вопросам, возникающим в рамках системы социальной ипотеки и иных программ по улучшению жилищных условий, действующих в Нижнекамском муниципальном районе</w:t>
      </w:r>
      <w:r w:rsidR="001D525C" w:rsidRPr="00697417">
        <w:rPr>
          <w:rFonts w:ascii="Times New Roman" w:hAnsi="Times New Roman"/>
          <w:sz w:val="27"/>
          <w:szCs w:val="27"/>
          <w:lang w:bidi="ru-RU"/>
        </w:rPr>
        <w:t>.</w:t>
      </w:r>
    </w:p>
    <w:p w14:paraId="13552E5B" w14:textId="3CADB0CA" w:rsidR="000B418A" w:rsidRPr="00697417" w:rsidRDefault="000B418A" w:rsidP="000809E7">
      <w:pPr>
        <w:shd w:val="clear" w:color="auto" w:fill="FFFFFF"/>
        <w:spacing w:after="0" w:line="240" w:lineRule="auto"/>
        <w:ind w:firstLine="567"/>
        <w:jc w:val="both"/>
        <w:outlineLvl w:val="0"/>
        <w:rPr>
          <w:rFonts w:ascii="Times New Roman" w:hAnsi="Times New Roman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 xml:space="preserve">Предлагаемые меры по предотвращению или урегулированию конфликта интересов: начальнику отдела </w:t>
      </w:r>
      <w:r w:rsidR="001D525C" w:rsidRPr="00697417">
        <w:rPr>
          <w:rFonts w:ascii="Times New Roman" w:hAnsi="Times New Roman"/>
          <w:sz w:val="27"/>
          <w:szCs w:val="27"/>
        </w:rPr>
        <w:t xml:space="preserve">передать рассмотрение документов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="001D525C" w:rsidRPr="00697417">
        <w:rPr>
          <w:rFonts w:ascii="Times New Roman" w:hAnsi="Times New Roman"/>
          <w:sz w:val="27"/>
          <w:szCs w:val="27"/>
        </w:rPr>
        <w:t xml:space="preserve"> другому сотруднику отдела.</w:t>
      </w:r>
    </w:p>
    <w:p w14:paraId="45E0153A" w14:textId="77777777" w:rsidR="000B418A" w:rsidRPr="00697417" w:rsidRDefault="000B418A" w:rsidP="000B418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7"/>
          <w:szCs w:val="27"/>
        </w:rPr>
      </w:pPr>
    </w:p>
    <w:p w14:paraId="409B2671" w14:textId="77777777" w:rsidR="000B418A" w:rsidRPr="00697417" w:rsidRDefault="000B418A" w:rsidP="000B418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iCs/>
          <w:sz w:val="27"/>
          <w:szCs w:val="27"/>
        </w:rPr>
      </w:pPr>
      <w:r w:rsidRPr="00697417">
        <w:rPr>
          <w:rFonts w:ascii="Times New Roman" w:hAnsi="Times New Roman"/>
          <w:i/>
          <w:iCs/>
          <w:sz w:val="27"/>
          <w:szCs w:val="27"/>
        </w:rPr>
        <w:t xml:space="preserve">Выступил: </w:t>
      </w:r>
      <w:proofErr w:type="spellStart"/>
      <w:r w:rsidRPr="00697417">
        <w:rPr>
          <w:rFonts w:ascii="Times New Roman" w:hAnsi="Times New Roman"/>
          <w:i/>
          <w:iCs/>
          <w:sz w:val="27"/>
          <w:szCs w:val="27"/>
        </w:rPr>
        <w:t>Зарифуллин</w:t>
      </w:r>
      <w:proofErr w:type="spellEnd"/>
      <w:r w:rsidRPr="00697417">
        <w:rPr>
          <w:rFonts w:ascii="Times New Roman" w:hAnsi="Times New Roman"/>
          <w:i/>
          <w:iCs/>
          <w:sz w:val="27"/>
          <w:szCs w:val="27"/>
        </w:rPr>
        <w:t xml:space="preserve"> Р.Т.</w:t>
      </w:r>
    </w:p>
    <w:p w14:paraId="7CD7D9CB" w14:textId="5D81BAEA" w:rsidR="000B418A" w:rsidRPr="00697417" w:rsidRDefault="000B418A" w:rsidP="001D525C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t>Учитывая право любого гражданина на получение муниципальной услуги в части</w:t>
      </w:r>
      <w:r w:rsidRPr="00697417">
        <w:rPr>
          <w:rFonts w:ascii="Times New Roman" w:hAnsi="Times New Roman"/>
          <w:color w:val="3D3D3D"/>
          <w:sz w:val="27"/>
          <w:szCs w:val="27"/>
          <w:shd w:val="clear" w:color="auto" w:fill="FFFFFF"/>
        </w:rPr>
        <w:t xml:space="preserve"> постановки на учет нуждающихся в улучшении жилищных условий в системе социальной ипотеки в Республике Татарстан, </w:t>
      </w:r>
      <w:r w:rsidRPr="00697417">
        <w:rPr>
          <w:rFonts w:ascii="Times New Roman" w:hAnsi="Times New Roman"/>
          <w:sz w:val="27"/>
          <w:szCs w:val="27"/>
        </w:rPr>
        <w:t xml:space="preserve">предлагаю исключить участие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Pr="00697417">
        <w:rPr>
          <w:rFonts w:ascii="Times New Roman" w:hAnsi="Times New Roman"/>
          <w:sz w:val="27"/>
          <w:szCs w:val="27"/>
        </w:rPr>
        <w:t xml:space="preserve"> в рассмотрении поданных ею документов и </w:t>
      </w:r>
      <w:r w:rsidR="001D525C" w:rsidRPr="00697417">
        <w:rPr>
          <w:rFonts w:ascii="Times New Roman" w:hAnsi="Times New Roman"/>
          <w:sz w:val="27"/>
          <w:szCs w:val="27"/>
        </w:rPr>
        <w:t xml:space="preserve">поручить начальнику отдела передать рассмотрение документов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="001D525C" w:rsidRPr="00697417">
        <w:rPr>
          <w:rFonts w:ascii="Times New Roman" w:hAnsi="Times New Roman"/>
          <w:sz w:val="27"/>
          <w:szCs w:val="27"/>
        </w:rPr>
        <w:t xml:space="preserve"> другому сотруднику отдела.</w:t>
      </w:r>
    </w:p>
    <w:p w14:paraId="77FAD8BF" w14:textId="77777777" w:rsidR="00B86F65" w:rsidRPr="00697417" w:rsidRDefault="00B86F65" w:rsidP="000B418A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</w:p>
    <w:p w14:paraId="7FCB4058" w14:textId="6D5A090D" w:rsidR="000B418A" w:rsidRPr="00697417" w:rsidRDefault="000B418A" w:rsidP="000B418A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/>
          <w:iCs/>
          <w:spacing w:val="-5"/>
          <w:sz w:val="27"/>
          <w:szCs w:val="27"/>
        </w:rPr>
        <w:t>Голосовали:</w:t>
      </w:r>
    </w:p>
    <w:p w14:paraId="33707D0F" w14:textId="5AF36A3C" w:rsidR="000B418A" w:rsidRPr="00697417" w:rsidRDefault="000B418A" w:rsidP="000B418A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 xml:space="preserve">«За» - </w:t>
      </w:r>
      <w:r w:rsidR="001D525C" w:rsidRPr="00697417">
        <w:rPr>
          <w:rFonts w:ascii="Times New Roman" w:hAnsi="Times New Roman"/>
          <w:iCs/>
          <w:spacing w:val="-5"/>
          <w:sz w:val="27"/>
          <w:szCs w:val="27"/>
        </w:rPr>
        <w:t>10</w:t>
      </w:r>
      <w:r w:rsidRPr="00697417">
        <w:rPr>
          <w:rFonts w:ascii="Times New Roman" w:hAnsi="Times New Roman"/>
          <w:iCs/>
          <w:spacing w:val="-5"/>
          <w:sz w:val="27"/>
          <w:szCs w:val="27"/>
        </w:rPr>
        <w:t xml:space="preserve"> человек;</w:t>
      </w:r>
    </w:p>
    <w:p w14:paraId="7D7A837C" w14:textId="77777777" w:rsidR="000B418A" w:rsidRPr="00697417" w:rsidRDefault="000B418A" w:rsidP="000B418A">
      <w:pPr>
        <w:spacing w:after="0" w:line="240" w:lineRule="auto"/>
        <w:ind w:left="426"/>
        <w:jc w:val="both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«Против» - нет;</w:t>
      </w:r>
    </w:p>
    <w:p w14:paraId="6013207C" w14:textId="77777777" w:rsidR="000B418A" w:rsidRPr="00697417" w:rsidRDefault="000B418A" w:rsidP="000B418A">
      <w:pPr>
        <w:spacing w:after="0" w:line="240" w:lineRule="auto"/>
        <w:ind w:left="426"/>
        <w:jc w:val="both"/>
        <w:rPr>
          <w:rFonts w:ascii="Times New Roman" w:hAnsi="Times New Roman"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iCs/>
          <w:spacing w:val="-5"/>
          <w:sz w:val="27"/>
          <w:szCs w:val="27"/>
        </w:rPr>
        <w:t>«Воздержался» - нет.</w:t>
      </w:r>
    </w:p>
    <w:p w14:paraId="58D21960" w14:textId="77777777" w:rsidR="000B418A" w:rsidRPr="00697417" w:rsidRDefault="000B418A" w:rsidP="000B418A">
      <w:pPr>
        <w:spacing w:after="0" w:line="240" w:lineRule="auto"/>
        <w:ind w:firstLine="567"/>
        <w:jc w:val="both"/>
        <w:rPr>
          <w:rFonts w:ascii="Times New Roman" w:hAnsi="Times New Roman"/>
          <w:b/>
          <w:iCs/>
          <w:color w:val="323232"/>
          <w:spacing w:val="-5"/>
          <w:sz w:val="27"/>
          <w:szCs w:val="27"/>
        </w:rPr>
      </w:pPr>
    </w:p>
    <w:p w14:paraId="0F245A09" w14:textId="77777777" w:rsidR="000B418A" w:rsidRPr="00697417" w:rsidRDefault="000B418A" w:rsidP="000B418A">
      <w:pPr>
        <w:spacing w:after="0" w:line="240" w:lineRule="auto"/>
        <w:ind w:firstLine="567"/>
        <w:jc w:val="both"/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</w:pPr>
      <w:r w:rsidRPr="00697417">
        <w:rPr>
          <w:rFonts w:ascii="Times New Roman" w:hAnsi="Times New Roman"/>
          <w:i/>
          <w:iCs/>
          <w:color w:val="323232"/>
          <w:spacing w:val="-5"/>
          <w:sz w:val="27"/>
          <w:szCs w:val="27"/>
        </w:rPr>
        <w:t xml:space="preserve">Решили: </w:t>
      </w:r>
    </w:p>
    <w:p w14:paraId="583455C1" w14:textId="6FC3DEE1" w:rsidR="001D525C" w:rsidRPr="00697417" w:rsidRDefault="000B418A" w:rsidP="001D525C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i/>
          <w:iCs/>
          <w:spacing w:val="-5"/>
          <w:sz w:val="27"/>
          <w:szCs w:val="27"/>
        </w:rPr>
      </w:pPr>
      <w:r w:rsidRPr="00697417">
        <w:rPr>
          <w:rFonts w:ascii="Times New Roman" w:hAnsi="Times New Roman"/>
          <w:sz w:val="27"/>
          <w:szCs w:val="27"/>
        </w:rPr>
        <w:lastRenderedPageBreak/>
        <w:t xml:space="preserve">В целях исключения возможности возникновения конфликта интересов при рассмотрении документов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="001D525C" w:rsidRPr="00697417">
        <w:rPr>
          <w:rFonts w:ascii="Times New Roman" w:hAnsi="Times New Roman"/>
          <w:sz w:val="27"/>
          <w:szCs w:val="27"/>
        </w:rPr>
        <w:t xml:space="preserve"> </w:t>
      </w:r>
      <w:r w:rsidRPr="00697417">
        <w:rPr>
          <w:rFonts w:ascii="Times New Roman" w:hAnsi="Times New Roman"/>
          <w:sz w:val="27"/>
          <w:szCs w:val="27"/>
        </w:rPr>
        <w:t xml:space="preserve">о </w:t>
      </w:r>
      <w:r w:rsidR="001D525C" w:rsidRPr="00697417">
        <w:rPr>
          <w:rFonts w:ascii="Times New Roman" w:hAnsi="Times New Roman"/>
          <w:sz w:val="27"/>
          <w:szCs w:val="27"/>
        </w:rPr>
        <w:t xml:space="preserve">перерегистрации по категории граждан - соц. ипотека (бюджет), включение в состав семьи матери, поручить начальнику отдела передать рассмотрение документов </w:t>
      </w:r>
      <w:r w:rsidR="001C2814" w:rsidRPr="00697417">
        <w:rPr>
          <w:rFonts w:ascii="Times New Roman" w:hAnsi="Times New Roman"/>
          <w:sz w:val="27"/>
          <w:szCs w:val="27"/>
        </w:rPr>
        <w:t>ФИО</w:t>
      </w:r>
      <w:r w:rsidR="001D525C" w:rsidRPr="00697417">
        <w:rPr>
          <w:rFonts w:ascii="Times New Roman" w:hAnsi="Times New Roman"/>
          <w:sz w:val="27"/>
          <w:szCs w:val="27"/>
        </w:rPr>
        <w:t xml:space="preserve"> другому сотруднику отдела.</w:t>
      </w:r>
    </w:p>
    <w:p w14:paraId="64BDBA6B" w14:textId="6ACAA873" w:rsidR="000B418A" w:rsidRPr="00697417" w:rsidRDefault="000B418A" w:rsidP="000B418A">
      <w:pPr>
        <w:shd w:val="clear" w:color="auto" w:fill="FFFFFF"/>
        <w:spacing w:after="0" w:line="240" w:lineRule="auto"/>
        <w:ind w:firstLine="426"/>
        <w:jc w:val="both"/>
        <w:outlineLvl w:val="0"/>
        <w:rPr>
          <w:rFonts w:ascii="Times New Roman" w:hAnsi="Times New Roman"/>
          <w:sz w:val="27"/>
          <w:szCs w:val="27"/>
        </w:rPr>
      </w:pPr>
    </w:p>
    <w:p w14:paraId="6D305598" w14:textId="77777777" w:rsidR="000B418A" w:rsidRPr="00697417" w:rsidRDefault="000B418A" w:rsidP="000B418A">
      <w:pPr>
        <w:spacing w:after="0" w:line="264" w:lineRule="auto"/>
        <w:ind w:firstLine="567"/>
        <w:jc w:val="both"/>
        <w:rPr>
          <w:rFonts w:ascii="Times New Roman" w:hAnsi="Times New Roman"/>
          <w:sz w:val="27"/>
          <w:szCs w:val="27"/>
        </w:rPr>
      </w:pPr>
    </w:p>
    <w:p w14:paraId="466D1B61" w14:textId="77777777" w:rsidR="000368CB" w:rsidRPr="00697417" w:rsidRDefault="000368CB" w:rsidP="007630D5">
      <w:pPr>
        <w:pStyle w:val="a4"/>
        <w:spacing w:after="0" w:line="264" w:lineRule="auto"/>
        <w:ind w:left="0" w:firstLine="567"/>
        <w:jc w:val="both"/>
        <w:rPr>
          <w:rFonts w:ascii="Times New Roman" w:hAnsi="Times New Roman"/>
          <w:sz w:val="27"/>
          <w:szCs w:val="27"/>
        </w:rPr>
      </w:pPr>
    </w:p>
    <w:p w14:paraId="5E528F3A" w14:textId="77777777" w:rsidR="007630D5" w:rsidRPr="00697417" w:rsidRDefault="007630D5" w:rsidP="007630D5">
      <w:pPr>
        <w:spacing w:after="0" w:line="264" w:lineRule="auto"/>
        <w:ind w:firstLine="567"/>
        <w:jc w:val="both"/>
        <w:rPr>
          <w:rFonts w:ascii="Times New Roman" w:hAnsi="Times New Roman"/>
          <w:b/>
          <w:i/>
          <w:color w:val="000000"/>
          <w:spacing w:val="-3"/>
          <w:sz w:val="27"/>
          <w:szCs w:val="27"/>
        </w:rPr>
      </w:pPr>
    </w:p>
    <w:p w14:paraId="359E956A" w14:textId="77777777" w:rsidR="00F2775A" w:rsidRPr="00697417" w:rsidRDefault="00F2775A" w:rsidP="00F2775A">
      <w:pPr>
        <w:spacing w:after="0" w:line="240" w:lineRule="auto"/>
        <w:jc w:val="both"/>
        <w:rPr>
          <w:rFonts w:ascii="Times New Roman" w:hAnsi="Times New Roman"/>
          <w:iCs/>
          <w:spacing w:val="-5"/>
          <w:sz w:val="27"/>
          <w:szCs w:val="27"/>
        </w:rPr>
      </w:pPr>
    </w:p>
    <w:tbl>
      <w:tblPr>
        <w:tblW w:w="9791" w:type="dxa"/>
        <w:tblLook w:val="04A0" w:firstRow="1" w:lastRow="0" w:firstColumn="1" w:lastColumn="0" w:noHBand="0" w:noVBand="1"/>
      </w:tblPr>
      <w:tblGrid>
        <w:gridCol w:w="6943"/>
        <w:gridCol w:w="2848"/>
      </w:tblGrid>
      <w:tr w:rsidR="00D14FA0" w:rsidRPr="00697417" w14:paraId="3A8E7469" w14:textId="77777777" w:rsidTr="001E1BFD">
        <w:trPr>
          <w:trHeight w:val="431"/>
        </w:trPr>
        <w:tc>
          <w:tcPr>
            <w:tcW w:w="6943" w:type="dxa"/>
            <w:hideMark/>
          </w:tcPr>
          <w:p w14:paraId="1FD6C0CD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Председатель комиссии</w:t>
            </w:r>
          </w:p>
        </w:tc>
        <w:tc>
          <w:tcPr>
            <w:tcW w:w="2848" w:type="dxa"/>
            <w:hideMark/>
          </w:tcPr>
          <w:p w14:paraId="0CAF4248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>Умников А.В.</w:t>
            </w:r>
          </w:p>
        </w:tc>
      </w:tr>
      <w:tr w:rsidR="00D14FA0" w:rsidRPr="00697417" w14:paraId="1901FB17" w14:textId="77777777" w:rsidTr="001E1BFD">
        <w:trPr>
          <w:trHeight w:val="598"/>
        </w:trPr>
        <w:tc>
          <w:tcPr>
            <w:tcW w:w="6943" w:type="dxa"/>
            <w:hideMark/>
          </w:tcPr>
          <w:p w14:paraId="0614B917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pacing w:val="-5"/>
                <w:sz w:val="27"/>
                <w:szCs w:val="27"/>
              </w:rPr>
              <w:t>Заместитель председателя</w:t>
            </w:r>
          </w:p>
          <w:p w14:paraId="640D4BC5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/>
              <w:rPr>
                <w:rFonts w:ascii="Times New Roman" w:hAnsi="Times New Roman"/>
                <w:spacing w:val="-5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pacing w:val="-5"/>
                <w:sz w:val="27"/>
                <w:szCs w:val="27"/>
                <w:lang w:val="tt-RU"/>
              </w:rPr>
              <w:t>комиссии</w:t>
            </w:r>
          </w:p>
        </w:tc>
        <w:tc>
          <w:tcPr>
            <w:tcW w:w="2848" w:type="dxa"/>
            <w:hideMark/>
          </w:tcPr>
          <w:p w14:paraId="6D20A90B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97417">
              <w:rPr>
                <w:rFonts w:ascii="Times New Roman" w:hAnsi="Times New Roman"/>
                <w:sz w:val="27"/>
                <w:szCs w:val="27"/>
              </w:rPr>
              <w:t>Зарифуллин</w:t>
            </w:r>
            <w:proofErr w:type="spellEnd"/>
            <w:r w:rsidRPr="00697417">
              <w:rPr>
                <w:rFonts w:ascii="Times New Roman" w:hAnsi="Times New Roman"/>
                <w:sz w:val="27"/>
                <w:szCs w:val="27"/>
              </w:rPr>
              <w:t xml:space="preserve"> Р.Т.</w:t>
            </w:r>
          </w:p>
        </w:tc>
      </w:tr>
      <w:tr w:rsidR="00D14FA0" w:rsidRPr="00697417" w14:paraId="45E8F027" w14:textId="77777777" w:rsidTr="001E1BFD">
        <w:trPr>
          <w:trHeight w:val="503"/>
        </w:trPr>
        <w:tc>
          <w:tcPr>
            <w:tcW w:w="6943" w:type="dxa"/>
            <w:hideMark/>
          </w:tcPr>
          <w:p w14:paraId="7C0A7100" w14:textId="77777777" w:rsidR="00D14FA0" w:rsidRPr="00697417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pacing w:val="-3"/>
                <w:sz w:val="27"/>
                <w:szCs w:val="27"/>
              </w:rPr>
              <w:t>Члены комиссии:</w:t>
            </w:r>
          </w:p>
        </w:tc>
        <w:tc>
          <w:tcPr>
            <w:tcW w:w="2848" w:type="dxa"/>
          </w:tcPr>
          <w:p w14:paraId="379E106D" w14:textId="38FBF284" w:rsidR="00D14FA0" w:rsidRPr="00697417" w:rsidRDefault="00353ACC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>Маркова М.Ю.</w:t>
            </w:r>
          </w:p>
        </w:tc>
      </w:tr>
      <w:tr w:rsidR="00D14FA0" w:rsidRPr="00697417" w14:paraId="63C9CF6C" w14:textId="77777777" w:rsidTr="001E1BFD">
        <w:trPr>
          <w:trHeight w:val="553"/>
        </w:trPr>
        <w:tc>
          <w:tcPr>
            <w:tcW w:w="6943" w:type="dxa"/>
          </w:tcPr>
          <w:p w14:paraId="1451D7BF" w14:textId="77777777" w:rsidR="00D14FA0" w:rsidRPr="00697417" w:rsidRDefault="00D14FA0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22CE6A1E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>Ворошилова М.В.</w:t>
            </w:r>
          </w:p>
        </w:tc>
      </w:tr>
      <w:tr w:rsidR="00903294" w:rsidRPr="00697417" w14:paraId="555CC823" w14:textId="77777777" w:rsidTr="001E1BFD">
        <w:trPr>
          <w:trHeight w:val="553"/>
        </w:trPr>
        <w:tc>
          <w:tcPr>
            <w:tcW w:w="6943" w:type="dxa"/>
          </w:tcPr>
          <w:p w14:paraId="5FC56E9A" w14:textId="77777777" w:rsidR="00903294" w:rsidRPr="00697417" w:rsidRDefault="00903294" w:rsidP="00D14FA0">
            <w:pPr>
              <w:spacing w:after="0" w:line="240" w:lineRule="auto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3430F611" w14:textId="115224CA" w:rsidR="00903294" w:rsidRPr="00697417" w:rsidRDefault="00903294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97417">
              <w:rPr>
                <w:rFonts w:ascii="Times New Roman" w:hAnsi="Times New Roman"/>
                <w:sz w:val="27"/>
                <w:szCs w:val="27"/>
              </w:rPr>
              <w:t>Фатхуллин</w:t>
            </w:r>
            <w:proofErr w:type="spellEnd"/>
            <w:r w:rsidRPr="00697417">
              <w:rPr>
                <w:rFonts w:ascii="Times New Roman" w:hAnsi="Times New Roman"/>
                <w:sz w:val="27"/>
                <w:szCs w:val="27"/>
              </w:rPr>
              <w:t xml:space="preserve"> А.Ф.</w:t>
            </w:r>
          </w:p>
        </w:tc>
      </w:tr>
      <w:tr w:rsidR="00D14FA0" w:rsidRPr="00697417" w14:paraId="2FC5DAAD" w14:textId="77777777" w:rsidTr="001E1BFD">
        <w:trPr>
          <w:trHeight w:val="559"/>
        </w:trPr>
        <w:tc>
          <w:tcPr>
            <w:tcW w:w="6943" w:type="dxa"/>
            <w:hideMark/>
          </w:tcPr>
          <w:p w14:paraId="502749DC" w14:textId="77777777" w:rsidR="00D14FA0" w:rsidRPr="00697417" w:rsidRDefault="00D14FA0" w:rsidP="00D14FA0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E495EC8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 xml:space="preserve">Хабибуллина Э.Р. </w:t>
            </w:r>
          </w:p>
        </w:tc>
      </w:tr>
      <w:tr w:rsidR="00D14FA0" w:rsidRPr="00697417" w14:paraId="005492F6" w14:textId="77777777" w:rsidTr="001E1BFD">
        <w:trPr>
          <w:trHeight w:val="598"/>
        </w:trPr>
        <w:tc>
          <w:tcPr>
            <w:tcW w:w="6943" w:type="dxa"/>
          </w:tcPr>
          <w:p w14:paraId="314072AC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107C018F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>Филиппов Д.А.</w:t>
            </w:r>
          </w:p>
        </w:tc>
      </w:tr>
      <w:tr w:rsidR="00D14FA0" w:rsidRPr="00697417" w14:paraId="321DC1AD" w14:textId="77777777" w:rsidTr="001E1BFD">
        <w:trPr>
          <w:trHeight w:val="598"/>
        </w:trPr>
        <w:tc>
          <w:tcPr>
            <w:tcW w:w="6943" w:type="dxa"/>
          </w:tcPr>
          <w:p w14:paraId="479689D6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  <w:hideMark/>
          </w:tcPr>
          <w:p w14:paraId="75329F7F" w14:textId="69620749" w:rsidR="00D14FA0" w:rsidRPr="00697417" w:rsidRDefault="00C80FC1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97417">
              <w:rPr>
                <w:rFonts w:ascii="Times New Roman" w:hAnsi="Times New Roman"/>
                <w:sz w:val="27"/>
                <w:szCs w:val="27"/>
              </w:rPr>
              <w:t>Мингариев</w:t>
            </w:r>
            <w:proofErr w:type="spellEnd"/>
            <w:r w:rsidRPr="00697417">
              <w:rPr>
                <w:rFonts w:ascii="Times New Roman" w:hAnsi="Times New Roman"/>
                <w:sz w:val="27"/>
                <w:szCs w:val="27"/>
              </w:rPr>
              <w:t xml:space="preserve"> Ф.К.</w:t>
            </w:r>
          </w:p>
        </w:tc>
      </w:tr>
      <w:tr w:rsidR="00D14FA0" w:rsidRPr="00697417" w14:paraId="776B95EC" w14:textId="77777777" w:rsidTr="001E1BFD">
        <w:trPr>
          <w:trHeight w:val="598"/>
        </w:trPr>
        <w:tc>
          <w:tcPr>
            <w:tcW w:w="6943" w:type="dxa"/>
          </w:tcPr>
          <w:p w14:paraId="3A9BCB1C" w14:textId="77777777" w:rsidR="00D14FA0" w:rsidRPr="00697417" w:rsidRDefault="00D14FA0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5CBD308" w14:textId="77777777" w:rsidR="00D14FA0" w:rsidRPr="00697417" w:rsidRDefault="00D14FA0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r w:rsidRPr="00697417">
              <w:rPr>
                <w:rFonts w:ascii="Times New Roman" w:hAnsi="Times New Roman"/>
                <w:sz w:val="27"/>
                <w:szCs w:val="27"/>
              </w:rPr>
              <w:t>Китанов Г.Л.</w:t>
            </w:r>
          </w:p>
        </w:tc>
      </w:tr>
      <w:tr w:rsidR="001E1BFD" w:rsidRPr="00697417" w14:paraId="497D45B4" w14:textId="77777777" w:rsidTr="001E1BFD">
        <w:trPr>
          <w:trHeight w:val="598"/>
        </w:trPr>
        <w:tc>
          <w:tcPr>
            <w:tcW w:w="6943" w:type="dxa"/>
          </w:tcPr>
          <w:p w14:paraId="75636B87" w14:textId="77777777" w:rsidR="001E1BFD" w:rsidRPr="00697417" w:rsidRDefault="001E1BFD" w:rsidP="00D14FA0">
            <w:pPr>
              <w:shd w:val="clear" w:color="auto" w:fill="FFFFFF"/>
              <w:spacing w:after="0" w:line="240" w:lineRule="auto"/>
              <w:ind w:left="14" w:right="518"/>
              <w:rPr>
                <w:rFonts w:ascii="Times New Roman" w:hAnsi="Times New Roman"/>
                <w:spacing w:val="-3"/>
                <w:sz w:val="27"/>
                <w:szCs w:val="27"/>
              </w:rPr>
            </w:pPr>
          </w:p>
        </w:tc>
        <w:tc>
          <w:tcPr>
            <w:tcW w:w="2848" w:type="dxa"/>
          </w:tcPr>
          <w:p w14:paraId="0221105C" w14:textId="77777777" w:rsidR="001E1BFD" w:rsidRPr="00697417" w:rsidRDefault="001E1BFD" w:rsidP="008300C1">
            <w:pPr>
              <w:spacing w:after="0" w:line="240" w:lineRule="auto"/>
              <w:rPr>
                <w:rFonts w:ascii="Times New Roman" w:hAnsi="Times New Roman"/>
                <w:sz w:val="27"/>
                <w:szCs w:val="27"/>
              </w:rPr>
            </w:pPr>
            <w:proofErr w:type="spellStart"/>
            <w:r w:rsidRPr="00697417">
              <w:rPr>
                <w:rFonts w:ascii="Times New Roman" w:hAnsi="Times New Roman"/>
                <w:sz w:val="27"/>
                <w:szCs w:val="27"/>
              </w:rPr>
              <w:t>Носаненко</w:t>
            </w:r>
            <w:proofErr w:type="spellEnd"/>
            <w:r w:rsidRPr="00697417">
              <w:rPr>
                <w:rFonts w:ascii="Times New Roman" w:hAnsi="Times New Roman"/>
                <w:sz w:val="27"/>
                <w:szCs w:val="27"/>
              </w:rPr>
              <w:t xml:space="preserve"> Г.Ю.</w:t>
            </w:r>
          </w:p>
        </w:tc>
      </w:tr>
    </w:tbl>
    <w:p w14:paraId="65E7F1A4" w14:textId="77777777" w:rsidR="0024456B" w:rsidRPr="00697417" w:rsidRDefault="0024456B" w:rsidP="001E1BFD">
      <w:pPr>
        <w:spacing w:line="240" w:lineRule="auto"/>
        <w:rPr>
          <w:rFonts w:ascii="Times New Roman" w:hAnsi="Times New Roman"/>
          <w:sz w:val="27"/>
          <w:szCs w:val="27"/>
        </w:rPr>
      </w:pPr>
    </w:p>
    <w:sectPr w:rsidR="0024456B" w:rsidRPr="00697417" w:rsidSect="008300C1">
      <w:pgSz w:w="11906" w:h="16838"/>
      <w:pgMar w:top="567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43979"/>
    <w:multiLevelType w:val="hybridMultilevel"/>
    <w:tmpl w:val="6F5CB2CE"/>
    <w:lvl w:ilvl="0" w:tplc="492EE79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FA0A6B"/>
    <w:multiLevelType w:val="hybridMultilevel"/>
    <w:tmpl w:val="46CA0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76CF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9E0138E"/>
    <w:multiLevelType w:val="hybridMultilevel"/>
    <w:tmpl w:val="C77A174C"/>
    <w:lvl w:ilvl="0" w:tplc="026E9378">
      <w:start w:val="2"/>
      <w:numFmt w:val="decimal"/>
      <w:lvlText w:val="%1."/>
      <w:lvlJc w:val="left"/>
      <w:pPr>
        <w:ind w:left="13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2" w:hanging="360"/>
      </w:pPr>
    </w:lvl>
    <w:lvl w:ilvl="2" w:tplc="0419001B" w:tentative="1">
      <w:start w:val="1"/>
      <w:numFmt w:val="lowerRoman"/>
      <w:lvlText w:val="%3."/>
      <w:lvlJc w:val="right"/>
      <w:pPr>
        <w:ind w:left="2742" w:hanging="180"/>
      </w:pPr>
    </w:lvl>
    <w:lvl w:ilvl="3" w:tplc="0419000F" w:tentative="1">
      <w:start w:val="1"/>
      <w:numFmt w:val="decimal"/>
      <w:lvlText w:val="%4."/>
      <w:lvlJc w:val="left"/>
      <w:pPr>
        <w:ind w:left="3462" w:hanging="360"/>
      </w:pPr>
    </w:lvl>
    <w:lvl w:ilvl="4" w:tplc="04190019" w:tentative="1">
      <w:start w:val="1"/>
      <w:numFmt w:val="lowerLetter"/>
      <w:lvlText w:val="%5."/>
      <w:lvlJc w:val="left"/>
      <w:pPr>
        <w:ind w:left="4182" w:hanging="360"/>
      </w:pPr>
    </w:lvl>
    <w:lvl w:ilvl="5" w:tplc="0419001B" w:tentative="1">
      <w:start w:val="1"/>
      <w:numFmt w:val="lowerRoman"/>
      <w:lvlText w:val="%6."/>
      <w:lvlJc w:val="right"/>
      <w:pPr>
        <w:ind w:left="4902" w:hanging="180"/>
      </w:pPr>
    </w:lvl>
    <w:lvl w:ilvl="6" w:tplc="0419000F" w:tentative="1">
      <w:start w:val="1"/>
      <w:numFmt w:val="decimal"/>
      <w:lvlText w:val="%7."/>
      <w:lvlJc w:val="left"/>
      <w:pPr>
        <w:ind w:left="5622" w:hanging="360"/>
      </w:pPr>
    </w:lvl>
    <w:lvl w:ilvl="7" w:tplc="04190019" w:tentative="1">
      <w:start w:val="1"/>
      <w:numFmt w:val="lowerLetter"/>
      <w:lvlText w:val="%8."/>
      <w:lvlJc w:val="left"/>
      <w:pPr>
        <w:ind w:left="6342" w:hanging="360"/>
      </w:pPr>
    </w:lvl>
    <w:lvl w:ilvl="8" w:tplc="0419001B" w:tentative="1">
      <w:start w:val="1"/>
      <w:numFmt w:val="lowerRoman"/>
      <w:lvlText w:val="%9."/>
      <w:lvlJc w:val="right"/>
      <w:pPr>
        <w:ind w:left="7062" w:hanging="180"/>
      </w:pPr>
    </w:lvl>
  </w:abstractNum>
  <w:abstractNum w:abstractNumId="4" w15:restartNumberingAfterBreak="0">
    <w:nsid w:val="12573547"/>
    <w:multiLevelType w:val="hybridMultilevel"/>
    <w:tmpl w:val="0360CB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0474F4"/>
    <w:multiLevelType w:val="hybridMultilevel"/>
    <w:tmpl w:val="EC284E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8F4008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7" w15:restartNumberingAfterBreak="0">
    <w:nsid w:val="2ACE6E09"/>
    <w:multiLevelType w:val="hybridMultilevel"/>
    <w:tmpl w:val="157CBD4E"/>
    <w:lvl w:ilvl="0" w:tplc="EFE8448C">
      <w:start w:val="1"/>
      <w:numFmt w:val="decimal"/>
      <w:lvlText w:val="%1."/>
      <w:lvlJc w:val="left"/>
      <w:pPr>
        <w:ind w:left="43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 w15:restartNumberingAfterBreak="0">
    <w:nsid w:val="34F14181"/>
    <w:multiLevelType w:val="hybridMultilevel"/>
    <w:tmpl w:val="FFB42FCA"/>
    <w:lvl w:ilvl="0" w:tplc="5DD07E5C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B173369"/>
    <w:multiLevelType w:val="hybridMultilevel"/>
    <w:tmpl w:val="06DA5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07750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4F8A37F6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795E43"/>
    <w:multiLevelType w:val="hybridMultilevel"/>
    <w:tmpl w:val="07F20BA0"/>
    <w:lvl w:ilvl="0" w:tplc="72F481B4">
      <w:start w:val="1"/>
      <w:numFmt w:val="decimal"/>
      <w:lvlText w:val="3.4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021058"/>
    <w:multiLevelType w:val="multilevel"/>
    <w:tmpl w:val="495485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70A77574"/>
    <w:multiLevelType w:val="hybridMultilevel"/>
    <w:tmpl w:val="EC22795C"/>
    <w:lvl w:ilvl="0" w:tplc="4456EF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CB45B7B"/>
    <w:multiLevelType w:val="hybridMultilevel"/>
    <w:tmpl w:val="7E282672"/>
    <w:lvl w:ilvl="0" w:tplc="1DDCEED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0"/>
  </w:num>
  <w:num w:numId="6">
    <w:abstractNumId w:val="11"/>
  </w:num>
  <w:num w:numId="7">
    <w:abstractNumId w:val="2"/>
  </w:num>
  <w:num w:numId="8">
    <w:abstractNumId w:val="14"/>
  </w:num>
  <w:num w:numId="9">
    <w:abstractNumId w:val="7"/>
  </w:num>
  <w:num w:numId="10">
    <w:abstractNumId w:val="6"/>
  </w:num>
  <w:num w:numId="11">
    <w:abstractNumId w:val="13"/>
  </w:num>
  <w:num w:numId="12">
    <w:abstractNumId w:val="12"/>
  </w:num>
  <w:num w:numId="13">
    <w:abstractNumId w:val="10"/>
  </w:num>
  <w:num w:numId="14">
    <w:abstractNumId w:val="8"/>
  </w:num>
  <w:num w:numId="15">
    <w:abstractNumId w:val="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7362"/>
    <w:rsid w:val="00020CF2"/>
    <w:rsid w:val="000261B5"/>
    <w:rsid w:val="00027613"/>
    <w:rsid w:val="000368CB"/>
    <w:rsid w:val="0005414D"/>
    <w:rsid w:val="00067C63"/>
    <w:rsid w:val="000809E7"/>
    <w:rsid w:val="00097BB8"/>
    <w:rsid w:val="000B154B"/>
    <w:rsid w:val="000B3338"/>
    <w:rsid w:val="000B418A"/>
    <w:rsid w:val="000C2D96"/>
    <w:rsid w:val="000C379E"/>
    <w:rsid w:val="000D3AE7"/>
    <w:rsid w:val="000F4031"/>
    <w:rsid w:val="000F77E6"/>
    <w:rsid w:val="001114E2"/>
    <w:rsid w:val="00116018"/>
    <w:rsid w:val="0012009D"/>
    <w:rsid w:val="001225AF"/>
    <w:rsid w:val="001730B5"/>
    <w:rsid w:val="001938DD"/>
    <w:rsid w:val="001970CA"/>
    <w:rsid w:val="001B4F56"/>
    <w:rsid w:val="001C2814"/>
    <w:rsid w:val="001D16F0"/>
    <w:rsid w:val="001D525C"/>
    <w:rsid w:val="001D5407"/>
    <w:rsid w:val="001E1BFD"/>
    <w:rsid w:val="00200679"/>
    <w:rsid w:val="002156A9"/>
    <w:rsid w:val="0022530E"/>
    <w:rsid w:val="0023670D"/>
    <w:rsid w:val="0024456B"/>
    <w:rsid w:val="002518CA"/>
    <w:rsid w:val="00254284"/>
    <w:rsid w:val="002639F8"/>
    <w:rsid w:val="00276C55"/>
    <w:rsid w:val="002A0F49"/>
    <w:rsid w:val="002A288E"/>
    <w:rsid w:val="002B54B4"/>
    <w:rsid w:val="002D4A51"/>
    <w:rsid w:val="002D56DF"/>
    <w:rsid w:val="002E6414"/>
    <w:rsid w:val="003000E0"/>
    <w:rsid w:val="0030201A"/>
    <w:rsid w:val="00321427"/>
    <w:rsid w:val="00326B54"/>
    <w:rsid w:val="00353ACC"/>
    <w:rsid w:val="00386CDD"/>
    <w:rsid w:val="00390BD0"/>
    <w:rsid w:val="0039729E"/>
    <w:rsid w:val="003A4D5D"/>
    <w:rsid w:val="003D7F5D"/>
    <w:rsid w:val="003E4DCB"/>
    <w:rsid w:val="00417BFF"/>
    <w:rsid w:val="004304CC"/>
    <w:rsid w:val="00432D61"/>
    <w:rsid w:val="0043633C"/>
    <w:rsid w:val="00477CB2"/>
    <w:rsid w:val="004B0DE6"/>
    <w:rsid w:val="004C5E82"/>
    <w:rsid w:val="004E4F4F"/>
    <w:rsid w:val="004F454C"/>
    <w:rsid w:val="004F4B1C"/>
    <w:rsid w:val="00500C9D"/>
    <w:rsid w:val="005200D6"/>
    <w:rsid w:val="00523334"/>
    <w:rsid w:val="00533504"/>
    <w:rsid w:val="00553BD4"/>
    <w:rsid w:val="00580746"/>
    <w:rsid w:val="0058366C"/>
    <w:rsid w:val="00585027"/>
    <w:rsid w:val="005C17F6"/>
    <w:rsid w:val="005D4905"/>
    <w:rsid w:val="005F0E30"/>
    <w:rsid w:val="00606439"/>
    <w:rsid w:val="0061525C"/>
    <w:rsid w:val="006472BF"/>
    <w:rsid w:val="006642CE"/>
    <w:rsid w:val="00686521"/>
    <w:rsid w:val="00697417"/>
    <w:rsid w:val="006E2103"/>
    <w:rsid w:val="00750BD8"/>
    <w:rsid w:val="00752007"/>
    <w:rsid w:val="007560BA"/>
    <w:rsid w:val="007630D5"/>
    <w:rsid w:val="007654D8"/>
    <w:rsid w:val="0076636A"/>
    <w:rsid w:val="007A099C"/>
    <w:rsid w:val="007C14C7"/>
    <w:rsid w:val="007C5F82"/>
    <w:rsid w:val="007D18D4"/>
    <w:rsid w:val="007F0461"/>
    <w:rsid w:val="00807737"/>
    <w:rsid w:val="00812B33"/>
    <w:rsid w:val="008300C1"/>
    <w:rsid w:val="00831FF5"/>
    <w:rsid w:val="00834A8D"/>
    <w:rsid w:val="00836C7C"/>
    <w:rsid w:val="00850E76"/>
    <w:rsid w:val="00890A0B"/>
    <w:rsid w:val="008954EF"/>
    <w:rsid w:val="0089683E"/>
    <w:rsid w:val="008A057E"/>
    <w:rsid w:val="008A331D"/>
    <w:rsid w:val="008C3DA0"/>
    <w:rsid w:val="008F5D29"/>
    <w:rsid w:val="00903294"/>
    <w:rsid w:val="00905ADB"/>
    <w:rsid w:val="00914E8F"/>
    <w:rsid w:val="00917A71"/>
    <w:rsid w:val="009275EF"/>
    <w:rsid w:val="00930A84"/>
    <w:rsid w:val="00932435"/>
    <w:rsid w:val="00936B30"/>
    <w:rsid w:val="00937F80"/>
    <w:rsid w:val="009514D5"/>
    <w:rsid w:val="009548D1"/>
    <w:rsid w:val="009704BA"/>
    <w:rsid w:val="0098707C"/>
    <w:rsid w:val="009877FA"/>
    <w:rsid w:val="009A54BC"/>
    <w:rsid w:val="009B41FE"/>
    <w:rsid w:val="009B796D"/>
    <w:rsid w:val="009D2B88"/>
    <w:rsid w:val="009F3129"/>
    <w:rsid w:val="00A113CC"/>
    <w:rsid w:val="00A26832"/>
    <w:rsid w:val="00A3578A"/>
    <w:rsid w:val="00A366C0"/>
    <w:rsid w:val="00A50B41"/>
    <w:rsid w:val="00A64B1C"/>
    <w:rsid w:val="00A9074D"/>
    <w:rsid w:val="00A918DD"/>
    <w:rsid w:val="00A97292"/>
    <w:rsid w:val="00AB2105"/>
    <w:rsid w:val="00AC40B8"/>
    <w:rsid w:val="00AD65D8"/>
    <w:rsid w:val="00B00B15"/>
    <w:rsid w:val="00B14EFF"/>
    <w:rsid w:val="00B2284B"/>
    <w:rsid w:val="00B277DA"/>
    <w:rsid w:val="00B56DAD"/>
    <w:rsid w:val="00B674CB"/>
    <w:rsid w:val="00B818D4"/>
    <w:rsid w:val="00B836C0"/>
    <w:rsid w:val="00B86F65"/>
    <w:rsid w:val="00B87B76"/>
    <w:rsid w:val="00BA2D57"/>
    <w:rsid w:val="00BE1F30"/>
    <w:rsid w:val="00C045E8"/>
    <w:rsid w:val="00C174F0"/>
    <w:rsid w:val="00C217BF"/>
    <w:rsid w:val="00C368A2"/>
    <w:rsid w:val="00C3695D"/>
    <w:rsid w:val="00C546E7"/>
    <w:rsid w:val="00C80FC1"/>
    <w:rsid w:val="00C8770C"/>
    <w:rsid w:val="00C9672A"/>
    <w:rsid w:val="00CA1F20"/>
    <w:rsid w:val="00CB5577"/>
    <w:rsid w:val="00CB603A"/>
    <w:rsid w:val="00CF10C6"/>
    <w:rsid w:val="00D013C6"/>
    <w:rsid w:val="00D14FA0"/>
    <w:rsid w:val="00D47547"/>
    <w:rsid w:val="00D715D4"/>
    <w:rsid w:val="00D740DC"/>
    <w:rsid w:val="00D9286D"/>
    <w:rsid w:val="00D932CB"/>
    <w:rsid w:val="00DB4A62"/>
    <w:rsid w:val="00E17362"/>
    <w:rsid w:val="00E20D34"/>
    <w:rsid w:val="00E23B92"/>
    <w:rsid w:val="00E26506"/>
    <w:rsid w:val="00E27865"/>
    <w:rsid w:val="00E34883"/>
    <w:rsid w:val="00E40AC5"/>
    <w:rsid w:val="00E64F46"/>
    <w:rsid w:val="00E7553E"/>
    <w:rsid w:val="00E8212C"/>
    <w:rsid w:val="00E84419"/>
    <w:rsid w:val="00E97060"/>
    <w:rsid w:val="00EA682E"/>
    <w:rsid w:val="00ED20E1"/>
    <w:rsid w:val="00EE2111"/>
    <w:rsid w:val="00EE21B4"/>
    <w:rsid w:val="00EE7C45"/>
    <w:rsid w:val="00EF0341"/>
    <w:rsid w:val="00F028BB"/>
    <w:rsid w:val="00F06C6A"/>
    <w:rsid w:val="00F1608D"/>
    <w:rsid w:val="00F26012"/>
    <w:rsid w:val="00F2775A"/>
    <w:rsid w:val="00F3239E"/>
    <w:rsid w:val="00F52794"/>
    <w:rsid w:val="00F66029"/>
    <w:rsid w:val="00F7573E"/>
    <w:rsid w:val="00F77020"/>
    <w:rsid w:val="00F930E7"/>
    <w:rsid w:val="00F9487F"/>
    <w:rsid w:val="00FA454F"/>
    <w:rsid w:val="00FD38C3"/>
    <w:rsid w:val="00FF0E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9D0ED"/>
  <w15:chartTrackingRefBased/>
  <w15:docId w15:val="{BFECC7D9-0A19-49D5-91D6-FA3537CF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41FE"/>
    <w:pPr>
      <w:spacing w:after="200" w:line="276" w:lineRule="auto"/>
    </w:pPr>
    <w:rPr>
      <w:rFonts w:eastAsia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1114E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116018"/>
    <w:pPr>
      <w:spacing w:before="240" w:after="60" w:line="360" w:lineRule="auto"/>
      <w:ind w:firstLine="709"/>
      <w:jc w:val="both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41FE"/>
    <w:pPr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styleId="a3">
    <w:name w:val="Table Grid"/>
    <w:basedOn w:val="a1"/>
    <w:uiPriority w:val="59"/>
    <w:rsid w:val="009B41FE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Paragraph"/>
    <w:basedOn w:val="a"/>
    <w:uiPriority w:val="34"/>
    <w:qFormat/>
    <w:rsid w:val="000B154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64F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link w:val="a5"/>
    <w:uiPriority w:val="99"/>
    <w:semiHidden/>
    <w:rsid w:val="00E64F46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114E2"/>
    <w:rPr>
      <w:rFonts w:ascii="Calibri Light" w:eastAsia="Times New Roman" w:hAnsi="Calibri Light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116018"/>
    <w:rPr>
      <w:rFonts w:eastAsia="Times New Roman"/>
      <w:b/>
      <w:bCs/>
      <w:i/>
      <w:i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55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C09AC21A89A67A8F32C7646ED9C692DF807D7E97D833FFAA87310D9C35C224C1D0AB8FA6B03D36441A5BC9AEF6A8AFE50B1F0015DA846FD7ADDC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B7F6E0-5BA2-4622-BEB4-87621C3EE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1559</Words>
  <Characters>8890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108-Шамбазова</dc:creator>
  <cp:keywords/>
  <cp:lastModifiedBy>user</cp:lastModifiedBy>
  <cp:revision>2</cp:revision>
  <cp:lastPrinted>2025-04-16T07:41:00Z</cp:lastPrinted>
  <dcterms:created xsi:type="dcterms:W3CDTF">2025-07-17T08:46:00Z</dcterms:created>
  <dcterms:modified xsi:type="dcterms:W3CDTF">2025-07-17T08:46:00Z</dcterms:modified>
</cp:coreProperties>
</file>